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1210" w14:textId="029FC67D" w:rsidR="007A1B1E" w:rsidRPr="008174B0" w:rsidRDefault="00983D4E">
      <w:pPr>
        <w:pStyle w:val="Heading1"/>
        <w:rPr>
          <w:lang w:val="es-ES_tradnl"/>
        </w:rPr>
      </w:pPr>
      <w:r w:rsidRPr="008174B0">
        <w:rPr>
          <w:lang w:val="es-ES_tradnl"/>
        </w:rPr>
        <w:t xml:space="preserve">Política de Acceso para Personas con Antecedentes de </w:t>
      </w:r>
      <w:r w:rsidR="00446325" w:rsidRPr="008174B0">
        <w:rPr>
          <w:lang w:val="es-ES_tradnl"/>
        </w:rPr>
        <w:t>ofensas sexuales</w:t>
      </w:r>
    </w:p>
    <w:p w14:paraId="25A8DF75" w14:textId="77777777" w:rsidR="007A1B1E" w:rsidRPr="008174B0" w:rsidRDefault="00983D4E">
      <w:pPr>
        <w:rPr>
          <w:lang w:val="es-ES_tradnl"/>
        </w:rPr>
      </w:pPr>
      <w:r w:rsidRPr="008174B0">
        <w:rPr>
          <w:b/>
          <w:lang w:val="es-ES_tradnl"/>
        </w:rPr>
        <w:t>SUPERVISIÓN CON ACOMPAÑANTE DESIGNADO</w:t>
      </w:r>
    </w:p>
    <w:p w14:paraId="5A9157B4" w14:textId="77777777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Propósito</w:t>
      </w:r>
    </w:p>
    <w:p w14:paraId="52627779" w14:textId="77777777" w:rsidR="005B0565" w:rsidRPr="008174B0" w:rsidRDefault="005B056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es-ES_tradnl"/>
        </w:rPr>
      </w:pPr>
      <w:r w:rsidRPr="008174B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es-ES_tradnl"/>
        </w:rPr>
        <w:t>Estamos comprometidos a ser una iglesia segura y restauradora. Esta regla permite que personas con antecedentes de ofensas sexuales puedan asistir bajo supervisión estricta, mientras protegemos a los niños, estudiantes y personas vulnerables.</w:t>
      </w:r>
    </w:p>
    <w:p w14:paraId="3867CEDE" w14:textId="21EE69ED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Período Piloto</w:t>
      </w:r>
    </w:p>
    <w:p w14:paraId="0177F16B" w14:textId="77777777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>Esta es una política piloto de prueba de 1 año (2026). Evaluaremos su efectividad, seguridad y sostenibilidad antes de decidir si se adopta de manera permanente.</w:t>
      </w:r>
    </w:p>
    <w:p w14:paraId="71755662" w14:textId="77777777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1. ¿A Quién Aplica Esta Política?</w:t>
      </w:r>
    </w:p>
    <w:p w14:paraId="3D7FD681" w14:textId="6B89286F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>Esta política aplica a cualquier persona que:</w:t>
      </w:r>
      <w:r w:rsidRPr="008174B0">
        <w:rPr>
          <w:lang w:val="es-ES_tradnl"/>
        </w:rPr>
        <w:br/>
        <w:t xml:space="preserve">• </w:t>
      </w:r>
      <w:r w:rsidR="00D94511" w:rsidRPr="008174B0">
        <w:rPr>
          <w:lang w:val="es-ES_tradnl"/>
        </w:rPr>
        <w:t xml:space="preserve">Sea registrada como ofensor sexual, </w:t>
      </w:r>
      <w:r w:rsidR="00D94511" w:rsidRPr="008174B0">
        <w:rPr>
          <w:lang w:val="es-ES_tradnl"/>
        </w:rPr>
        <w:t>o</w:t>
      </w:r>
      <w:r w:rsidRPr="008174B0">
        <w:rPr>
          <w:lang w:val="es-ES_tradnl"/>
        </w:rPr>
        <w:br/>
        <w:t>• Tenga antecedentes conocidos de conducta sexual inapropiada que involucre a un menor de edad o a una persona vulnerable.</w:t>
      </w:r>
    </w:p>
    <w:p w14:paraId="6C54DD44" w14:textId="77777777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2. Requisitos No Negociables</w:t>
      </w:r>
    </w:p>
    <w:p w14:paraId="0EB961B5" w14:textId="4A1390B3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>Estos requisitos no son flexibles:</w:t>
      </w:r>
      <w:r w:rsidRPr="008174B0">
        <w:rPr>
          <w:lang w:val="es-ES_tradnl"/>
        </w:rPr>
        <w:br/>
        <w:t xml:space="preserve">• Debe ser aprobado por el </w:t>
      </w:r>
      <w:r w:rsidR="00D94511" w:rsidRPr="008174B0">
        <w:rPr>
          <w:lang w:val="es-ES_tradnl"/>
        </w:rPr>
        <w:t>Pastor de la Sede</w:t>
      </w:r>
      <w:r w:rsidR="00D94511" w:rsidRPr="008174B0">
        <w:rPr>
          <w:lang w:val="es-ES_tradnl"/>
        </w:rPr>
        <w:t xml:space="preserve"> </w:t>
      </w:r>
      <w:r w:rsidRPr="008174B0">
        <w:rPr>
          <w:lang w:val="es-ES_tradnl"/>
        </w:rPr>
        <w:t>ANTES de asistir.</w:t>
      </w:r>
      <w:r w:rsidRPr="008174B0">
        <w:rPr>
          <w:lang w:val="es-ES_tradnl"/>
        </w:rPr>
        <w:br/>
        <w:t xml:space="preserve">• </w:t>
      </w:r>
      <w:r w:rsidR="00D94511" w:rsidRPr="008174B0">
        <w:rPr>
          <w:lang w:val="es-ES_tradnl"/>
        </w:rPr>
        <w:t>El pastor de la sede debe enviar los “Protocolos de Asistencia para Ofensores Sexuales” para informar al Equipo Directivo que una persona registrada como ofensor sexual estará asistiendo a una de nuestras sedes.</w:t>
      </w:r>
      <w:r w:rsidRPr="008174B0">
        <w:rPr>
          <w:lang w:val="es-ES_tradnl"/>
        </w:rPr>
        <w:br/>
        <w:t>• Debe tener un acompañante asignado y capacitado en todo momento.</w:t>
      </w:r>
      <w:r w:rsidRPr="008174B0">
        <w:rPr>
          <w:lang w:val="es-ES_tradnl"/>
        </w:rPr>
        <w:br/>
        <w:t>• Debe permanecer dentro de la línea de visión directa del acompañante en todo momento.</w:t>
      </w:r>
      <w:r w:rsidRPr="008174B0">
        <w:rPr>
          <w:lang w:val="es-ES_tradnl"/>
        </w:rPr>
        <w:br/>
        <w:t xml:space="preserve">• No tendrá acceso a áreas de niños o estudiantes </w:t>
      </w:r>
      <w:r w:rsidR="00D94511" w:rsidRPr="008174B0">
        <w:rPr>
          <w:lang w:val="es-ES_tradnl"/>
        </w:rPr>
        <w:t>(</w:t>
      </w:r>
      <w:r w:rsidR="00D94511" w:rsidRPr="008174B0">
        <w:rPr>
          <w:lang w:val="es-ES_tradnl"/>
        </w:rPr>
        <w:t>R</w:t>
      </w:r>
      <w:r w:rsidR="00D94511" w:rsidRPr="008174B0">
        <w:rPr>
          <w:lang w:val="es-ES_tradnl"/>
        </w:rPr>
        <w:t>ecién nacidos hasta jóvenes de 18 años)</w:t>
      </w:r>
      <w:r w:rsidRPr="008174B0">
        <w:rPr>
          <w:lang w:val="es-ES_tradnl"/>
        </w:rPr>
        <w:br/>
        <w:t>• Las oportunidades de servicio voluntario estarán limitadas a actividades aprobadas fuera de las instalaciones, como proyectos de servicio comunitario, alcance a personas sin hogar, ministerios de distribución de alimentos u otros esfuerzos evangelísticos designados.</w:t>
      </w:r>
      <w:r w:rsidRPr="008174B0">
        <w:rPr>
          <w:lang w:val="es-ES_tradnl"/>
        </w:rPr>
        <w:br/>
        <w:t>• No podrá asistir a eventos dirigidos principalmente a menores de edad (reuniones juveniles, EBV, campamentos, etc.).</w:t>
      </w:r>
      <w:r w:rsidRPr="008174B0">
        <w:rPr>
          <w:lang w:val="es-ES_tradnl"/>
        </w:rPr>
        <w:br/>
      </w:r>
      <w:r w:rsidRPr="008174B0">
        <w:rPr>
          <w:lang w:val="es-ES_tradnl"/>
        </w:rPr>
        <w:br/>
      </w:r>
      <w:r w:rsidR="00D94511" w:rsidRPr="008174B0">
        <w:rPr>
          <w:lang w:val="es-ES_tradnl"/>
        </w:rPr>
        <w:t>Si no se cumple cualquiera de estos requisitos, se quitará el permiso para asistir de inmediato.</w:t>
      </w:r>
    </w:p>
    <w:p w14:paraId="78E614B9" w14:textId="77777777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3. Requisitos para el Acompañante</w:t>
      </w:r>
    </w:p>
    <w:p w14:paraId="2DB5F159" w14:textId="77777777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>Cada persona aprobada debe tener un acompañante designado.</w:t>
      </w:r>
      <w:r w:rsidRPr="008174B0">
        <w:rPr>
          <w:lang w:val="es-ES_tradnl"/>
        </w:rPr>
        <w:br/>
      </w:r>
      <w:r w:rsidRPr="008174B0">
        <w:rPr>
          <w:lang w:val="es-ES_tradnl"/>
        </w:rPr>
        <w:br/>
        <w:t>El acompañante debe:</w:t>
      </w:r>
      <w:r w:rsidRPr="008174B0">
        <w:rPr>
          <w:lang w:val="es-ES_tradnl"/>
        </w:rPr>
        <w:br/>
        <w:t xml:space="preserve">• Ser un líder adulto maduro y de confianza (anciano, miembro del personal o líder de nivel </w:t>
      </w:r>
      <w:r w:rsidRPr="008174B0">
        <w:rPr>
          <w:lang w:val="es-ES_tradnl"/>
        </w:rPr>
        <w:lastRenderedPageBreak/>
        <w:t>de seguridad).</w:t>
      </w:r>
      <w:r w:rsidRPr="008174B0">
        <w:rPr>
          <w:lang w:val="es-ES_tradnl"/>
        </w:rPr>
        <w:br/>
        <w:t>• Haber pasado una verificación de antecedentes.</w:t>
      </w:r>
      <w:r w:rsidRPr="008174B0">
        <w:rPr>
          <w:lang w:val="es-ES_tradnl"/>
        </w:rPr>
        <w:br/>
        <w:t>• Ser del mismo sexo.</w:t>
      </w:r>
      <w:r w:rsidRPr="008174B0">
        <w:rPr>
          <w:lang w:val="es-ES_tradnl"/>
        </w:rPr>
        <w:br/>
        <w:t>• Haber sido capacitado sobre esta política.</w:t>
      </w:r>
      <w:r w:rsidRPr="008174B0">
        <w:rPr>
          <w:lang w:val="es-ES_tradnl"/>
        </w:rPr>
        <w:br/>
        <w:t>• Estar presente durante todo el tiempo que la persona esté en las instalaciones.</w:t>
      </w:r>
      <w:r w:rsidRPr="008174B0">
        <w:rPr>
          <w:lang w:val="es-ES_tradnl"/>
        </w:rPr>
        <w:br/>
        <w:t>• Mantener supervisión constante dentro de su línea de visión.</w:t>
      </w:r>
      <w:r w:rsidRPr="008174B0">
        <w:rPr>
          <w:lang w:val="es-ES_tradnl"/>
        </w:rPr>
        <w:br/>
      </w:r>
      <w:r w:rsidRPr="008174B0">
        <w:rPr>
          <w:lang w:val="es-ES_tradnl"/>
        </w:rPr>
        <w:br/>
        <w:t>Los acompañantes no pueden ser familiares.</w:t>
      </w:r>
      <w:r w:rsidRPr="008174B0">
        <w:rPr>
          <w:lang w:val="es-ES_tradnl"/>
        </w:rPr>
        <w:br/>
        <w:t>Los acompañantes deben conocer los antecedentes y las restricciones de la per</w:t>
      </w:r>
      <w:r w:rsidRPr="008174B0">
        <w:rPr>
          <w:lang w:val="es-ES_tradnl"/>
        </w:rPr>
        <w:t>sona.</w:t>
      </w:r>
    </w:p>
    <w:p w14:paraId="37F8ABA3" w14:textId="77777777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4. Supervisión Obligatoria (Expectativa Fundamental)</w:t>
      </w:r>
    </w:p>
    <w:p w14:paraId="59DD70EB" w14:textId="642B1FFC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>• La persona debe permanecer dentro de la línea de visión directa del acompañante en todo momento.</w:t>
      </w:r>
      <w:r w:rsidRPr="008174B0">
        <w:rPr>
          <w:lang w:val="es-ES_tradnl"/>
        </w:rPr>
        <w:br/>
        <w:t>• Esto incluye:</w:t>
      </w:r>
      <w:r w:rsidRPr="008174B0">
        <w:rPr>
          <w:lang w:val="es-ES_tradnl"/>
        </w:rPr>
        <w:br/>
        <w:t xml:space="preserve">  - Al entrar y salir del edificio.</w:t>
      </w:r>
      <w:r w:rsidRPr="008174B0">
        <w:rPr>
          <w:lang w:val="es-ES_tradnl"/>
        </w:rPr>
        <w:br/>
        <w:t xml:space="preserve">  - Durante el servicio.</w:t>
      </w:r>
      <w:r w:rsidRPr="008174B0">
        <w:rPr>
          <w:lang w:val="es-ES_tradnl"/>
        </w:rPr>
        <w:br/>
        <w:t xml:space="preserve">  - </w:t>
      </w:r>
      <w:r w:rsidR="00D94511" w:rsidRPr="008174B0">
        <w:rPr>
          <w:lang w:val="es-ES_tradnl"/>
        </w:rPr>
        <w:t>Mientras camina por las instalaciones.</w:t>
      </w:r>
      <w:r w:rsidRPr="008174B0">
        <w:rPr>
          <w:lang w:val="es-ES_tradnl"/>
        </w:rPr>
        <w:br/>
        <w:t xml:space="preserve">  - Durante el uso del baño.</w:t>
      </w:r>
      <w:r w:rsidRPr="008174B0">
        <w:rPr>
          <w:lang w:val="es-ES_tradnl"/>
        </w:rPr>
        <w:br/>
      </w:r>
      <w:r w:rsidRPr="008174B0">
        <w:rPr>
          <w:lang w:val="es-ES_tradnl"/>
        </w:rPr>
        <w:br/>
        <w:t>No puede haber momentos sin supervisión. Nunca.</w:t>
      </w:r>
    </w:p>
    <w:p w14:paraId="1F41C602" w14:textId="77777777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5. Dónde Pueden y No Pueden Ir</w:t>
      </w:r>
    </w:p>
    <w:p w14:paraId="3955FE03" w14:textId="77777777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>Permitido:</w:t>
      </w:r>
      <w:r w:rsidRPr="008174B0">
        <w:rPr>
          <w:lang w:val="es-ES_tradnl"/>
        </w:rPr>
        <w:br/>
        <w:t>• Servicios principales de adoración (solo servicios para adultos).</w:t>
      </w:r>
      <w:r w:rsidRPr="008174B0">
        <w:rPr>
          <w:lang w:val="es-ES_tradnl"/>
        </w:rPr>
        <w:br/>
      </w:r>
      <w:r w:rsidRPr="008174B0">
        <w:rPr>
          <w:lang w:val="es-ES_tradnl"/>
        </w:rPr>
        <w:br/>
        <w:t>No Permitido:</w:t>
      </w:r>
      <w:r w:rsidRPr="008174B0">
        <w:rPr>
          <w:lang w:val="es-ES_tradnl"/>
        </w:rPr>
        <w:br/>
        <w:t>• Áreas para niños (desde nacimiento hasta 5.º grado).</w:t>
      </w:r>
      <w:r w:rsidRPr="008174B0">
        <w:rPr>
          <w:lang w:val="es-ES_tradnl"/>
        </w:rPr>
        <w:br/>
        <w:t>• Ambientes estudiantiles (secundaria y preparatoria).</w:t>
      </w:r>
      <w:r w:rsidRPr="008174B0">
        <w:rPr>
          <w:lang w:val="es-ES_tradnl"/>
        </w:rPr>
        <w:br/>
        <w:t>• Áreas de juegos o espacios familiares.</w:t>
      </w:r>
      <w:r w:rsidRPr="008174B0">
        <w:rPr>
          <w:lang w:val="es-ES_tradnl"/>
        </w:rPr>
        <w:br/>
        <w:t>• Áreas detrás del escenario o exclusivas para voluntarios.</w:t>
      </w:r>
      <w:r w:rsidRPr="008174B0">
        <w:rPr>
          <w:lang w:val="es-ES_tradnl"/>
        </w:rPr>
        <w:br/>
        <w:t>• Cualquier ambiente diseñado principalmente para menores de edad.</w:t>
      </w:r>
    </w:p>
    <w:p w14:paraId="32FE9747" w14:textId="77777777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6. Protocolo de Movimiento</w:t>
      </w:r>
    </w:p>
    <w:p w14:paraId="6BFE3EA1" w14:textId="4F2ED356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>Cuando esté en las instalaciones, la persona deberá:</w:t>
      </w:r>
      <w:r w:rsidRPr="008174B0">
        <w:rPr>
          <w:lang w:val="es-ES_tradnl"/>
        </w:rPr>
        <w:br/>
        <w:t>1. Llegar con su acompañante.</w:t>
      </w:r>
      <w:r w:rsidRPr="008174B0">
        <w:rPr>
          <w:lang w:val="es-ES_tradnl"/>
        </w:rPr>
        <w:br/>
        <w:t>2. Permanecer con su acompañante en todo momento.</w:t>
      </w:r>
      <w:r w:rsidRPr="008174B0">
        <w:rPr>
          <w:lang w:val="es-ES_tradnl"/>
        </w:rPr>
        <w:br/>
        <w:t>3. Sentarse en la ubicación aprobada.</w:t>
      </w:r>
      <w:r w:rsidRPr="008174B0">
        <w:rPr>
          <w:lang w:val="es-ES_tradnl"/>
        </w:rPr>
        <w:br/>
        <w:t>4. Salir inmediatamente después del servicio con su acompañante.</w:t>
      </w:r>
      <w:r w:rsidRPr="008174B0">
        <w:rPr>
          <w:lang w:val="es-ES_tradnl"/>
        </w:rPr>
        <w:br/>
      </w:r>
      <w:r w:rsidRPr="008174B0">
        <w:rPr>
          <w:lang w:val="es-ES_tradnl"/>
        </w:rPr>
        <w:br/>
      </w:r>
      <w:r w:rsidR="00D94511" w:rsidRPr="008174B0">
        <w:rPr>
          <w:lang w:val="es-ES_tradnl"/>
        </w:rPr>
        <w:t>No se permite andar caminando por las instalaciones sin permiso. No hay excepciones.</w:t>
      </w:r>
    </w:p>
    <w:p w14:paraId="13B59D67" w14:textId="77777777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7. Protocolo para el Uso del Baño (Aplicación Estricta)</w:t>
      </w:r>
    </w:p>
    <w:p w14:paraId="39643616" w14:textId="77777777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>• El acompañante debe estar informado y presente.</w:t>
      </w:r>
      <w:r w:rsidRPr="008174B0">
        <w:rPr>
          <w:lang w:val="es-ES_tradnl"/>
        </w:rPr>
        <w:br/>
        <w:t>• La persona solo podrá utilizar baños para adultos.</w:t>
      </w:r>
      <w:r w:rsidRPr="008174B0">
        <w:rPr>
          <w:lang w:val="es-ES_tradnl"/>
        </w:rPr>
        <w:br/>
      </w:r>
      <w:r w:rsidRPr="008174B0">
        <w:rPr>
          <w:lang w:val="es-ES_tradnl"/>
        </w:rPr>
        <w:lastRenderedPageBreak/>
        <w:t>• Es obligatorio que el acompañante acompañe a la persona hasta el área del baño para mantener la supervisión.</w:t>
      </w:r>
      <w:r w:rsidRPr="008174B0">
        <w:rPr>
          <w:lang w:val="es-ES_tradnl"/>
        </w:rPr>
        <w:br/>
        <w:t>• Evitar horarios de alto tráfico cuando sea posible.</w:t>
      </w:r>
      <w:r w:rsidRPr="008174B0">
        <w:rPr>
          <w:lang w:val="es-ES_tradnl"/>
        </w:rPr>
        <w:br/>
        <w:t>• No permanecer innecesariamente en el área.</w:t>
      </w:r>
    </w:p>
    <w:p w14:paraId="547BB046" w14:textId="77777777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8. Límites de Comunicación</w:t>
      </w:r>
    </w:p>
    <w:p w14:paraId="282655CE" w14:textId="77777777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>La persona:</w:t>
      </w:r>
      <w:r w:rsidRPr="008174B0">
        <w:rPr>
          <w:lang w:val="es-ES_tradnl"/>
        </w:rPr>
        <w:br/>
        <w:t>• No podrá iniciar ni participar en conversaciones con menores de edad.</w:t>
      </w:r>
      <w:r w:rsidRPr="008174B0">
        <w:rPr>
          <w:lang w:val="es-ES_tradnl"/>
        </w:rPr>
        <w:br/>
        <w:t>• No podrá intercambiar información de contacto con menores ni con sus familias.</w:t>
      </w:r>
    </w:p>
    <w:p w14:paraId="61B69AA6" w14:textId="77777777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9. Servicio Voluntario</w:t>
      </w:r>
    </w:p>
    <w:p w14:paraId="3557B1D7" w14:textId="2341A8D7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 xml:space="preserve">• No podrá servir ni ser voluntario dentro de las instalaciones de </w:t>
      </w:r>
      <w:r w:rsidR="00D94511" w:rsidRPr="008174B0">
        <w:rPr>
          <w:lang w:val="es-ES_tradnl"/>
        </w:rPr>
        <w:t>Iglesia</w:t>
      </w:r>
      <w:r w:rsidR="00D94511" w:rsidRPr="008174B0">
        <w:rPr>
          <w:lang w:val="es-ES_tradnl"/>
        </w:rPr>
        <w:t xml:space="preserve"> Comunidad Nueva Vida</w:t>
      </w:r>
      <w:r w:rsidR="00D94511" w:rsidRPr="008174B0">
        <w:rPr>
          <w:lang w:val="es-ES_tradnl"/>
        </w:rPr>
        <w:t xml:space="preserve"> </w:t>
      </w:r>
      <w:r w:rsidR="0063248C" w:rsidRPr="008174B0">
        <w:rPr>
          <w:lang w:val="es-ES_tradnl"/>
        </w:rPr>
        <w:t>en ninguna circunstancia</w:t>
      </w:r>
      <w:r w:rsidRPr="008174B0">
        <w:rPr>
          <w:lang w:val="es-ES_tradnl"/>
        </w:rPr>
        <w:t>.</w:t>
      </w:r>
      <w:r w:rsidRPr="008174B0">
        <w:rPr>
          <w:lang w:val="es-ES_tradnl"/>
        </w:rPr>
        <w:br/>
        <w:t>• Las oportunidades de servicio voluntario estarán limitadas a actividades aprobadas fuera de las instalaciones, como proyectos de servicio comunitario, alcance a personas sin hogar, ministerios de distribución de alimentos u otros esfuerzos evangelísticos designados.</w:t>
      </w:r>
    </w:p>
    <w:p w14:paraId="004E4F4A" w14:textId="77777777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10. Acuerdo Condicional (Requerido Antes de Asistir)</w:t>
      </w:r>
    </w:p>
    <w:p w14:paraId="5744769D" w14:textId="333E0532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>Antes de asistir, la persona deberá:</w:t>
      </w:r>
      <w:r w:rsidRPr="008174B0">
        <w:rPr>
          <w:lang w:val="es-ES_tradnl"/>
        </w:rPr>
        <w:br/>
        <w:t>• Firmar un acuerdo por escrito que describa todas las restricciones.</w:t>
      </w:r>
      <w:r w:rsidRPr="008174B0">
        <w:rPr>
          <w:lang w:val="es-ES_tradnl"/>
        </w:rPr>
        <w:br/>
        <w:t>• Reconocer que:</w:t>
      </w:r>
      <w:r w:rsidRPr="008174B0">
        <w:rPr>
          <w:lang w:val="es-ES_tradnl"/>
        </w:rPr>
        <w:br/>
        <w:t xml:space="preserve">  - Cumplirá todos los requisitos de supervisión.</w:t>
      </w:r>
      <w:r w:rsidRPr="008174B0">
        <w:rPr>
          <w:lang w:val="es-ES_tradnl"/>
        </w:rPr>
        <w:br/>
        <w:t xml:space="preserve">  - </w:t>
      </w:r>
      <w:r w:rsidR="008174B0" w:rsidRPr="008174B0">
        <w:rPr>
          <w:lang w:val="es-ES_tradnl"/>
        </w:rPr>
        <w:t>Cualquier incumplimiento resultará en que la persona sea removida de inmediato.</w:t>
      </w:r>
      <w:r w:rsidRPr="008174B0">
        <w:rPr>
          <w:lang w:val="es-ES_tradnl"/>
        </w:rPr>
        <w:br/>
      </w:r>
      <w:r w:rsidRPr="008174B0">
        <w:rPr>
          <w:lang w:val="es-ES_tradnl"/>
        </w:rPr>
        <w:br/>
        <w:t>Sin un acuerdo firmado, no podrá asistir.</w:t>
      </w:r>
    </w:p>
    <w:p w14:paraId="78874FBB" w14:textId="470BC099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 xml:space="preserve">11. </w:t>
      </w:r>
      <w:r w:rsidR="008174B0" w:rsidRPr="008174B0">
        <w:rPr>
          <w:lang w:val="es-ES_tradnl"/>
        </w:rPr>
        <w:t>Responsabilidades del pastor de la sede</w:t>
      </w:r>
    </w:p>
    <w:p w14:paraId="7A0ABA55" w14:textId="43353F30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 xml:space="preserve">El Pastor </w:t>
      </w:r>
      <w:r w:rsidR="008174B0" w:rsidRPr="008174B0">
        <w:rPr>
          <w:lang w:val="es-ES_tradnl"/>
        </w:rPr>
        <w:t xml:space="preserve">de la sede </w:t>
      </w:r>
      <w:r w:rsidRPr="008174B0">
        <w:rPr>
          <w:lang w:val="es-ES_tradnl"/>
        </w:rPr>
        <w:t>deberá:</w:t>
      </w:r>
      <w:r w:rsidRPr="008174B0">
        <w:rPr>
          <w:lang w:val="es-ES_tradnl"/>
        </w:rPr>
        <w:br/>
        <w:t>• Aprobar la asistencia antes de que comience.</w:t>
      </w:r>
      <w:r w:rsidRPr="008174B0">
        <w:rPr>
          <w:lang w:val="es-ES_tradnl"/>
        </w:rPr>
        <w:br/>
        <w:t>• Asignar y aprobar al acompañante.</w:t>
      </w:r>
      <w:r w:rsidRPr="008174B0">
        <w:rPr>
          <w:lang w:val="es-ES_tradnl"/>
        </w:rPr>
        <w:br/>
        <w:t>• Asegurarse de que el acompañante esté capacitado.</w:t>
      </w:r>
      <w:r w:rsidRPr="008174B0">
        <w:rPr>
          <w:lang w:val="es-ES_tradnl"/>
        </w:rPr>
        <w:br/>
        <w:t>• Mantener un registro confidencial del acuerdo.</w:t>
      </w:r>
      <w:r w:rsidRPr="008174B0">
        <w:rPr>
          <w:lang w:val="es-ES_tradnl"/>
        </w:rPr>
        <w:br/>
        <w:t>• Supervisar el cumplimiento continuo.</w:t>
      </w:r>
      <w:r w:rsidRPr="008174B0">
        <w:rPr>
          <w:lang w:val="es-ES_tradnl"/>
        </w:rPr>
        <w:br/>
        <w:t>• Atender cualquier inquietud de inmediato.</w:t>
      </w:r>
      <w:r w:rsidRPr="008174B0">
        <w:rPr>
          <w:lang w:val="es-ES_tradnl"/>
        </w:rPr>
        <w:br/>
        <w:t xml:space="preserve">• </w:t>
      </w:r>
      <w:r w:rsidR="008174B0" w:rsidRPr="008174B0">
        <w:rPr>
          <w:lang w:val="es-ES_tradnl"/>
        </w:rPr>
        <w:t>Avisar al Equipo de Liderazgo Principal quiénes son las personas aprobadas.</w:t>
      </w:r>
    </w:p>
    <w:p w14:paraId="089B4365" w14:textId="36B3EA19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 xml:space="preserve">12. </w:t>
      </w:r>
      <w:r w:rsidR="008174B0" w:rsidRPr="008174B0">
        <w:rPr>
          <w:lang w:val="es-ES_tradnl"/>
        </w:rPr>
        <w:t>Política de Cero Tolerancia</w:t>
      </w:r>
    </w:p>
    <w:p w14:paraId="47753E8D" w14:textId="335CF02E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 xml:space="preserve">Esta es una política de </w:t>
      </w:r>
      <w:r w:rsidR="008174B0" w:rsidRPr="008174B0">
        <w:rPr>
          <w:lang w:val="es-ES_tradnl"/>
        </w:rPr>
        <w:t>cero tolerancias</w:t>
      </w:r>
      <w:r w:rsidRPr="008174B0">
        <w:rPr>
          <w:lang w:val="es-ES_tradnl"/>
        </w:rPr>
        <w:br/>
      </w:r>
      <w:r w:rsidRPr="008174B0">
        <w:rPr>
          <w:lang w:val="es-ES_tradnl"/>
        </w:rPr>
        <w:t xml:space="preserve">Si se viola cualquier regla (incluyendo permanecer sin </w:t>
      </w:r>
      <w:r w:rsidR="008174B0" w:rsidRPr="008174B0">
        <w:rPr>
          <w:lang w:val="es-ES_tradnl"/>
        </w:rPr>
        <w:t>supervisión,</w:t>
      </w:r>
      <w:r w:rsidRPr="008174B0">
        <w:rPr>
          <w:lang w:val="es-ES_tradnl"/>
        </w:rPr>
        <w:t xml:space="preserve"> aunque sea brevemente):</w:t>
      </w:r>
      <w:r w:rsidRPr="008174B0">
        <w:rPr>
          <w:lang w:val="es-ES_tradnl"/>
        </w:rPr>
        <w:br/>
        <w:t>1. Intervención inmediata.</w:t>
      </w:r>
      <w:r w:rsidRPr="008174B0">
        <w:rPr>
          <w:lang w:val="es-ES_tradnl"/>
        </w:rPr>
        <w:br/>
        <w:t>2. Retiro de la propiedad si es necesario.</w:t>
      </w:r>
      <w:r w:rsidRPr="008174B0">
        <w:rPr>
          <w:lang w:val="es-ES_tradnl"/>
        </w:rPr>
        <w:br/>
        <w:t xml:space="preserve">3. </w:t>
      </w:r>
      <w:r w:rsidR="008174B0" w:rsidRPr="008174B0">
        <w:rPr>
          <w:lang w:val="es-ES_tradnl"/>
        </w:rPr>
        <w:t>Reportar al pastor de la sede y/o al Equipo de Liderazgo Principal.</w:t>
      </w:r>
      <w:r w:rsidRPr="008174B0">
        <w:rPr>
          <w:lang w:val="es-ES_tradnl"/>
        </w:rPr>
        <w:br/>
        <w:t>4. Terminación de los privilegios de asistencia.</w:t>
      </w:r>
      <w:r w:rsidRPr="008174B0">
        <w:rPr>
          <w:lang w:val="es-ES_tradnl"/>
        </w:rPr>
        <w:br/>
      </w:r>
      <w:r w:rsidRPr="008174B0">
        <w:rPr>
          <w:lang w:val="es-ES_tradnl"/>
        </w:rPr>
        <w:lastRenderedPageBreak/>
        <w:br/>
        <w:t>No habrá excepciones.</w:t>
      </w:r>
    </w:p>
    <w:p w14:paraId="77ED7E49" w14:textId="77777777" w:rsidR="007A1B1E" w:rsidRPr="008174B0" w:rsidRDefault="00983D4E">
      <w:pPr>
        <w:pStyle w:val="Heading2"/>
        <w:rPr>
          <w:lang w:val="es-ES_tradnl"/>
        </w:rPr>
      </w:pPr>
      <w:r w:rsidRPr="008174B0">
        <w:rPr>
          <w:lang w:val="es-ES_tradnl"/>
        </w:rPr>
        <w:t>13. El Corazón Detrás de Esta Política</w:t>
      </w:r>
    </w:p>
    <w:p w14:paraId="6D12B944" w14:textId="1C14094F" w:rsidR="007A1B1E" w:rsidRPr="008174B0" w:rsidRDefault="00983D4E">
      <w:pPr>
        <w:rPr>
          <w:lang w:val="es-ES_tradnl"/>
        </w:rPr>
      </w:pPr>
      <w:r w:rsidRPr="008174B0">
        <w:rPr>
          <w:lang w:val="es-ES_tradnl"/>
        </w:rPr>
        <w:t>Creemos que:</w:t>
      </w:r>
      <w:r w:rsidRPr="008174B0">
        <w:rPr>
          <w:lang w:val="es-ES_tradnl"/>
        </w:rPr>
        <w:br/>
        <w:t>• Toda persona es importante para Dios.</w:t>
      </w:r>
      <w:r w:rsidRPr="008174B0">
        <w:rPr>
          <w:lang w:val="es-ES_tradnl"/>
        </w:rPr>
        <w:br/>
        <w:t>• La seguridad es nuestra responsabilidad.</w:t>
      </w:r>
      <w:r w:rsidRPr="008174B0">
        <w:rPr>
          <w:lang w:val="es-ES_tradnl"/>
        </w:rPr>
        <w:br/>
        <w:t>• La gracia requiere límites.</w:t>
      </w:r>
      <w:r w:rsidRPr="008174B0">
        <w:rPr>
          <w:lang w:val="es-ES_tradnl"/>
        </w:rPr>
        <w:br/>
      </w:r>
      <w:r w:rsidRPr="008174B0">
        <w:rPr>
          <w:lang w:val="es-ES_tradnl"/>
        </w:rPr>
        <w:br/>
      </w:r>
      <w:r w:rsidR="008174B0" w:rsidRPr="008174B0">
        <w:rPr>
          <w:lang w:val="es-ES_tradnl"/>
        </w:rPr>
        <w:t>Esta política nos permite cuidar a las personas sin poner en riesgo la seguridad de otros.</w:t>
      </w:r>
    </w:p>
    <w:sectPr w:rsidR="007A1B1E" w:rsidRPr="008174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0417186">
    <w:abstractNumId w:val="8"/>
  </w:num>
  <w:num w:numId="2" w16cid:durableId="260990957">
    <w:abstractNumId w:val="6"/>
  </w:num>
  <w:num w:numId="3" w16cid:durableId="631911235">
    <w:abstractNumId w:val="5"/>
  </w:num>
  <w:num w:numId="4" w16cid:durableId="369693145">
    <w:abstractNumId w:val="4"/>
  </w:num>
  <w:num w:numId="5" w16cid:durableId="920337736">
    <w:abstractNumId w:val="7"/>
  </w:num>
  <w:num w:numId="6" w16cid:durableId="1078360652">
    <w:abstractNumId w:val="3"/>
  </w:num>
  <w:num w:numId="7" w16cid:durableId="1856110840">
    <w:abstractNumId w:val="2"/>
  </w:num>
  <w:num w:numId="8" w16cid:durableId="1355837560">
    <w:abstractNumId w:val="1"/>
  </w:num>
  <w:num w:numId="9" w16cid:durableId="166319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430"/>
    <w:rsid w:val="00102A52"/>
    <w:rsid w:val="0015074B"/>
    <w:rsid w:val="0015581E"/>
    <w:rsid w:val="0029639D"/>
    <w:rsid w:val="002B73CF"/>
    <w:rsid w:val="00326F90"/>
    <w:rsid w:val="003C4453"/>
    <w:rsid w:val="003D2913"/>
    <w:rsid w:val="00446325"/>
    <w:rsid w:val="005B0565"/>
    <w:rsid w:val="005C1C25"/>
    <w:rsid w:val="0063248C"/>
    <w:rsid w:val="007612CD"/>
    <w:rsid w:val="007A1B1E"/>
    <w:rsid w:val="007E607B"/>
    <w:rsid w:val="008174B0"/>
    <w:rsid w:val="008219C1"/>
    <w:rsid w:val="00831324"/>
    <w:rsid w:val="0084529C"/>
    <w:rsid w:val="00862C61"/>
    <w:rsid w:val="00925490"/>
    <w:rsid w:val="00956E45"/>
    <w:rsid w:val="00983D4E"/>
    <w:rsid w:val="009F4CC5"/>
    <w:rsid w:val="00AA1D8D"/>
    <w:rsid w:val="00B47730"/>
    <w:rsid w:val="00C3718F"/>
    <w:rsid w:val="00C568B3"/>
    <w:rsid w:val="00CB0664"/>
    <w:rsid w:val="00D94511"/>
    <w:rsid w:val="00EF0F6A"/>
    <w:rsid w:val="00F000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18425A7-1E6A-D546-87C4-1D0AADBF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4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4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4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5094</Characters>
  <Application>Microsoft Office Word</Application>
  <DocSecurity>0</DocSecurity>
  <Lines>149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Pablo Villa</cp:lastModifiedBy>
  <cp:revision>2</cp:revision>
  <dcterms:created xsi:type="dcterms:W3CDTF">2026-06-11T17:29:00Z</dcterms:created>
  <dcterms:modified xsi:type="dcterms:W3CDTF">2026-06-11T17:29:00Z</dcterms:modified>
  <cp:category/>
</cp:coreProperties>
</file>