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95" w:type="dxa"/>
        <w:tblLook w:val="04A0" w:firstRow="1" w:lastRow="0" w:firstColumn="1" w:lastColumn="0" w:noHBand="0" w:noVBand="1"/>
      </w:tblPr>
      <w:tblGrid>
        <w:gridCol w:w="1935"/>
        <w:gridCol w:w="8860"/>
      </w:tblGrid>
      <w:tr w:rsidR="00E20F18" w:rsidRPr="00E20F18" w14:paraId="223C0AAF" w14:textId="77777777" w:rsidTr="439340A8">
        <w:trPr>
          <w:trHeight w:val="611"/>
        </w:trPr>
        <w:tc>
          <w:tcPr>
            <w:tcW w:w="1935" w:type="dxa"/>
            <w:tcBorders>
              <w:left w:val="nil"/>
              <w:bottom w:val="single" w:sz="4" w:space="0" w:color="auto"/>
            </w:tcBorders>
          </w:tcPr>
          <w:p w14:paraId="08DDE599" w14:textId="77777777" w:rsidR="00E20F18" w:rsidRPr="00C85E3C" w:rsidRDefault="00E20F18">
            <w:pPr>
              <w:rPr>
                <w:rFonts w:ascii="Avenir Next" w:hAnsi="Avenir Next"/>
                <w:b/>
                <w:bCs/>
              </w:rPr>
            </w:pPr>
            <w:r w:rsidRPr="00C85E3C">
              <w:rPr>
                <w:rFonts w:ascii="Avenir Next" w:hAnsi="Avenir Next"/>
                <w:b/>
                <w:bCs/>
              </w:rPr>
              <w:t>SERIES</w:t>
            </w:r>
          </w:p>
        </w:tc>
        <w:tc>
          <w:tcPr>
            <w:tcW w:w="8860" w:type="dxa"/>
          </w:tcPr>
          <w:p w14:paraId="52F3F4CA" w14:textId="41044A3F" w:rsidR="00C65BC7" w:rsidRDefault="00FC0090">
            <w:pPr>
              <w:rPr>
                <w:rFonts w:ascii="Avenir Next" w:hAnsi="Avenir Next"/>
              </w:rPr>
            </w:pPr>
            <w:r>
              <w:rPr>
                <w:rFonts w:ascii="Avenir Next" w:hAnsi="Avenir Next"/>
              </w:rPr>
              <w:t xml:space="preserve">ACTS:  Church for </w:t>
            </w:r>
            <w:r w:rsidR="00E7079A">
              <w:rPr>
                <w:rFonts w:ascii="Avenir Next" w:hAnsi="Avenir Next"/>
              </w:rPr>
              <w:t xml:space="preserve">The </w:t>
            </w:r>
            <w:r>
              <w:rPr>
                <w:rFonts w:ascii="Avenir Next" w:hAnsi="Avenir Next"/>
              </w:rPr>
              <w:t>People</w:t>
            </w:r>
          </w:p>
          <w:p w14:paraId="6821A03E" w14:textId="34CBA853" w:rsidR="00EC7857" w:rsidRPr="00150000" w:rsidRDefault="00EC7857">
            <w:pPr>
              <w:rPr>
                <w:rFonts w:ascii="Avenir Next" w:hAnsi="Avenir Next"/>
              </w:rPr>
            </w:pPr>
          </w:p>
        </w:tc>
      </w:tr>
      <w:tr w:rsidR="00E20F18" w:rsidRPr="00E20F18" w14:paraId="07B29549" w14:textId="77777777" w:rsidTr="439340A8">
        <w:trPr>
          <w:trHeight w:val="611"/>
        </w:trPr>
        <w:tc>
          <w:tcPr>
            <w:tcW w:w="1935" w:type="dxa"/>
            <w:tcBorders>
              <w:left w:val="nil"/>
            </w:tcBorders>
          </w:tcPr>
          <w:p w14:paraId="20862DC9" w14:textId="77777777" w:rsidR="00E20F18" w:rsidRPr="00C85E3C" w:rsidRDefault="00E20F18">
            <w:pPr>
              <w:rPr>
                <w:rFonts w:ascii="Avenir Next" w:hAnsi="Avenir Next"/>
                <w:b/>
                <w:bCs/>
              </w:rPr>
            </w:pPr>
            <w:r w:rsidRPr="00C85E3C">
              <w:rPr>
                <w:rFonts w:ascii="Avenir Next" w:hAnsi="Avenir Next"/>
                <w:b/>
                <w:bCs/>
              </w:rPr>
              <w:t>BIBLE</w:t>
            </w:r>
          </w:p>
        </w:tc>
        <w:tc>
          <w:tcPr>
            <w:tcW w:w="8860" w:type="dxa"/>
          </w:tcPr>
          <w:p w14:paraId="471A236A" w14:textId="499735C5" w:rsidR="00E20F18" w:rsidRPr="00E20F18" w:rsidRDefault="00B2229D">
            <w:pPr>
              <w:rPr>
                <w:rFonts w:ascii="Avenir Next" w:hAnsi="Avenir Next"/>
              </w:rPr>
            </w:pPr>
            <w:r>
              <w:rPr>
                <w:rFonts w:ascii="Avenir Next" w:hAnsi="Avenir Next"/>
              </w:rPr>
              <w:t>ACTS 16</w:t>
            </w:r>
            <w:r w:rsidR="00E7079A">
              <w:rPr>
                <w:rFonts w:ascii="Avenir Next" w:hAnsi="Avenir Next"/>
              </w:rPr>
              <w:t>:6-34</w:t>
            </w:r>
          </w:p>
        </w:tc>
      </w:tr>
      <w:tr w:rsidR="00E20F18" w:rsidRPr="00E20F18" w14:paraId="69A72FBA" w14:textId="77777777" w:rsidTr="439340A8">
        <w:trPr>
          <w:trHeight w:val="620"/>
        </w:trPr>
        <w:tc>
          <w:tcPr>
            <w:tcW w:w="1935" w:type="dxa"/>
            <w:tcBorders>
              <w:left w:val="nil"/>
            </w:tcBorders>
          </w:tcPr>
          <w:p w14:paraId="27DD24F2" w14:textId="77777777" w:rsidR="00E20F18" w:rsidRPr="00C85E3C" w:rsidRDefault="00150000">
            <w:pPr>
              <w:rPr>
                <w:rFonts w:ascii="Avenir Next" w:hAnsi="Avenir Next"/>
                <w:b/>
                <w:bCs/>
              </w:rPr>
            </w:pPr>
            <w:r>
              <w:rPr>
                <w:rFonts w:ascii="Avenir Next" w:hAnsi="Avenir Next"/>
                <w:b/>
                <w:bCs/>
              </w:rPr>
              <w:t>TITLE/</w:t>
            </w:r>
            <w:r w:rsidR="00E20F18" w:rsidRPr="00C85E3C">
              <w:rPr>
                <w:rFonts w:ascii="Avenir Next" w:hAnsi="Avenir Next"/>
                <w:b/>
                <w:bCs/>
              </w:rPr>
              <w:t>TOPIC</w:t>
            </w:r>
          </w:p>
        </w:tc>
        <w:tc>
          <w:tcPr>
            <w:tcW w:w="8860" w:type="dxa"/>
          </w:tcPr>
          <w:p w14:paraId="5A7DAE4A" w14:textId="6C3EDD37" w:rsidR="00C65BC7" w:rsidRPr="00E20F18" w:rsidRDefault="00E7079A" w:rsidP="00C65BC7">
            <w:pPr>
              <w:rPr>
                <w:rFonts w:ascii="Avenir Next" w:hAnsi="Avenir Next"/>
              </w:rPr>
            </w:pPr>
            <w:r>
              <w:rPr>
                <w:rFonts w:ascii="Avenir Next" w:hAnsi="Avenir Next"/>
              </w:rPr>
              <w:t>Church f</w:t>
            </w:r>
            <w:r w:rsidR="00B2229D">
              <w:rPr>
                <w:rFonts w:ascii="Avenir Next" w:hAnsi="Avenir Next"/>
              </w:rPr>
              <w:t>or the Nations</w:t>
            </w:r>
          </w:p>
        </w:tc>
      </w:tr>
      <w:tr w:rsidR="00E20F18" w:rsidRPr="00E20F18" w14:paraId="2607E4DE" w14:textId="77777777" w:rsidTr="439340A8">
        <w:trPr>
          <w:trHeight w:val="1970"/>
        </w:trPr>
        <w:tc>
          <w:tcPr>
            <w:tcW w:w="1935" w:type="dxa"/>
            <w:tcBorders>
              <w:left w:val="nil"/>
            </w:tcBorders>
          </w:tcPr>
          <w:p w14:paraId="1D032107" w14:textId="77777777" w:rsidR="00E20F18" w:rsidRPr="00C85E3C" w:rsidRDefault="00E20F18">
            <w:pPr>
              <w:rPr>
                <w:rFonts w:ascii="Avenir Next" w:hAnsi="Avenir Next"/>
                <w:b/>
                <w:bCs/>
              </w:rPr>
            </w:pPr>
            <w:r w:rsidRPr="00C85E3C">
              <w:rPr>
                <w:rFonts w:ascii="Avenir Next" w:hAnsi="Avenir Next"/>
                <w:b/>
                <w:bCs/>
              </w:rPr>
              <w:t>OVERVIEW</w:t>
            </w:r>
          </w:p>
        </w:tc>
        <w:tc>
          <w:tcPr>
            <w:tcW w:w="8860" w:type="dxa"/>
          </w:tcPr>
          <w:p w14:paraId="427C3486" w14:textId="6A0F0B64" w:rsidR="00E20F18" w:rsidRPr="00E20F18" w:rsidRDefault="008F6416">
            <w:pPr>
              <w:rPr>
                <w:rFonts w:ascii="Avenir Next" w:hAnsi="Avenir Next"/>
              </w:rPr>
            </w:pPr>
            <w:r>
              <w:rPr>
                <w:rFonts w:ascii="Avenir Next" w:hAnsi="Avenir Next"/>
              </w:rPr>
              <w:t>Christianity is not an American</w:t>
            </w:r>
            <w:r w:rsidR="00EE54B5">
              <w:rPr>
                <w:rFonts w:ascii="Avenir Next" w:hAnsi="Avenir Next"/>
              </w:rPr>
              <w:t xml:space="preserve"> religion.  What we know as “Christianity” began with a group of </w:t>
            </w:r>
            <w:r w:rsidR="004476C1">
              <w:rPr>
                <w:rFonts w:ascii="Avenir Next" w:hAnsi="Avenir Next"/>
              </w:rPr>
              <w:t xml:space="preserve">devout Jews who believed that a man named Jesus of Nazareth was God’s Messiah.  They </w:t>
            </w:r>
            <w:r w:rsidR="000B4121">
              <w:rPr>
                <w:rFonts w:ascii="Avenir Next" w:hAnsi="Avenir Next"/>
              </w:rPr>
              <w:t>believed in Him and dedicated their lives to tell the whole world about Jesus’ life, miracles, teaching, death, resurrection and soon return.</w:t>
            </w:r>
            <w:r w:rsidR="00EC5990">
              <w:rPr>
                <w:rFonts w:ascii="Avenir Next" w:hAnsi="Avenir Next"/>
              </w:rPr>
              <w:t xml:space="preserve"> Through these Holy Spirit empowered men and women, </w:t>
            </w:r>
            <w:r w:rsidR="00365B34">
              <w:rPr>
                <w:rFonts w:ascii="Avenir Next" w:hAnsi="Avenir Next"/>
              </w:rPr>
              <w:t xml:space="preserve">the invitation to become a follower of Jesus </w:t>
            </w:r>
            <w:r w:rsidR="00036B8E">
              <w:rPr>
                <w:rFonts w:ascii="Avenir Next" w:hAnsi="Avenir Next"/>
              </w:rPr>
              <w:t>expanded from Jerusale</w:t>
            </w:r>
            <w:r w:rsidR="00B32A49">
              <w:rPr>
                <w:rFonts w:ascii="Avenir Next" w:hAnsi="Avenir Next"/>
              </w:rPr>
              <w:t xml:space="preserve">m and into the continent of Europe.  </w:t>
            </w:r>
            <w:r w:rsidR="004D0288">
              <w:rPr>
                <w:rFonts w:ascii="Avenir Next" w:hAnsi="Avenir Next"/>
              </w:rPr>
              <w:t xml:space="preserve">Jesus is for all people from every nation! </w:t>
            </w:r>
          </w:p>
        </w:tc>
      </w:tr>
      <w:tr w:rsidR="00E20F18" w:rsidRPr="00E20F18" w14:paraId="0E4B17F5" w14:textId="77777777" w:rsidTr="439340A8">
        <w:trPr>
          <w:trHeight w:val="4931"/>
        </w:trPr>
        <w:tc>
          <w:tcPr>
            <w:tcW w:w="1935" w:type="dxa"/>
            <w:tcBorders>
              <w:left w:val="nil"/>
            </w:tcBorders>
          </w:tcPr>
          <w:p w14:paraId="203C87CB" w14:textId="77777777" w:rsidR="00E20F18" w:rsidRPr="00C85E3C" w:rsidRDefault="00E20F18">
            <w:pPr>
              <w:rPr>
                <w:rFonts w:ascii="Avenir Next" w:hAnsi="Avenir Next"/>
                <w:b/>
                <w:bCs/>
              </w:rPr>
            </w:pPr>
            <w:r w:rsidRPr="00C85E3C">
              <w:rPr>
                <w:rFonts w:ascii="Avenir Next" w:hAnsi="Avenir Next"/>
                <w:b/>
                <w:bCs/>
              </w:rPr>
              <w:t>SCRIPTURE BREAKDOWN</w:t>
            </w:r>
          </w:p>
        </w:tc>
        <w:tc>
          <w:tcPr>
            <w:tcW w:w="8860" w:type="dxa"/>
          </w:tcPr>
          <w:p w14:paraId="377B6191" w14:textId="77777777" w:rsidR="002B1629" w:rsidRDefault="002B1629" w:rsidP="002B1629">
            <w:pPr>
              <w:rPr>
                <w:rFonts w:ascii="Times New Roman" w:hAnsi="Times New Roman" w:cs="Times New Roman"/>
              </w:rPr>
            </w:pPr>
          </w:p>
          <w:p w14:paraId="27960696" w14:textId="4A7A51D7" w:rsidR="007E2C69" w:rsidRDefault="007E2C69" w:rsidP="007E2C69">
            <w:pPr>
              <w:spacing w:before="100" w:beforeAutospacing="1" w:after="100" w:afterAutospacing="1"/>
              <w:rPr>
                <w:rFonts w:ascii="Segoe UI" w:eastAsia="Times New Roman" w:hAnsi="Segoe UI" w:cs="Segoe UI"/>
                <w:color w:val="000000"/>
              </w:rPr>
            </w:pPr>
            <w:r>
              <w:rPr>
                <w:rFonts w:ascii="Segoe UI" w:eastAsia="Times New Roman" w:hAnsi="Segoe UI" w:cs="Segoe UI"/>
                <w:b/>
                <w:bCs/>
                <w:color w:val="000000"/>
              </w:rPr>
              <w:t xml:space="preserve">Acts 16: </w:t>
            </w:r>
            <w:r w:rsidRPr="001508BD">
              <w:rPr>
                <w:rFonts w:ascii="Segoe UI" w:eastAsia="Times New Roman" w:hAnsi="Segoe UI" w:cs="Segoe UI"/>
                <w:b/>
                <w:bCs/>
                <w:color w:val="000000"/>
              </w:rPr>
              <w:t xml:space="preserve">6-10 </w:t>
            </w:r>
            <w:r w:rsidRPr="00F74D27">
              <w:rPr>
                <w:rFonts w:ascii="Segoe UI" w:eastAsia="Times New Roman" w:hAnsi="Segoe UI" w:cs="Segoe UI"/>
                <w:b/>
                <w:bCs/>
                <w:color w:val="000000"/>
                <w:u w:val="single"/>
              </w:rPr>
              <w:t>God leads</w:t>
            </w:r>
            <w:r w:rsidR="00150A03">
              <w:rPr>
                <w:rFonts w:ascii="Segoe UI" w:eastAsia="Times New Roman" w:hAnsi="Segoe UI" w:cs="Segoe UI"/>
                <w:b/>
                <w:bCs/>
                <w:color w:val="000000"/>
                <w:u w:val="single"/>
              </w:rPr>
              <w:t xml:space="preserve"> </w:t>
            </w:r>
            <w:r w:rsidRPr="00F74D27">
              <w:rPr>
                <w:rFonts w:ascii="Segoe UI" w:eastAsia="Times New Roman" w:hAnsi="Segoe UI" w:cs="Segoe UI"/>
                <w:b/>
                <w:bCs/>
                <w:color w:val="000000"/>
                <w:u w:val="single"/>
              </w:rPr>
              <w:t>to</w:t>
            </w:r>
            <w:r w:rsidR="00E7383F">
              <w:rPr>
                <w:rFonts w:ascii="Segoe UI" w:eastAsia="Times New Roman" w:hAnsi="Segoe UI" w:cs="Segoe UI"/>
                <w:b/>
                <w:bCs/>
                <w:color w:val="000000"/>
                <w:u w:val="single"/>
              </w:rPr>
              <w:t xml:space="preserve"> unreached</w:t>
            </w:r>
            <w:r w:rsidRPr="00F74D27">
              <w:rPr>
                <w:rFonts w:ascii="Segoe UI" w:eastAsia="Times New Roman" w:hAnsi="Segoe UI" w:cs="Segoe UI"/>
                <w:b/>
                <w:bCs/>
                <w:color w:val="000000"/>
                <w:u w:val="single"/>
              </w:rPr>
              <w:t xml:space="preserve"> nations</w:t>
            </w:r>
            <w:r>
              <w:rPr>
                <w:rFonts w:ascii="Segoe UI" w:eastAsia="Times New Roman" w:hAnsi="Segoe UI" w:cs="Segoe UI"/>
                <w:b/>
                <w:bCs/>
                <w:color w:val="000000"/>
              </w:rPr>
              <w:t xml:space="preserve"> through Holy Spirit r</w:t>
            </w:r>
            <w:r w:rsidRPr="001508BD">
              <w:rPr>
                <w:rFonts w:ascii="Segoe UI" w:eastAsia="Times New Roman" w:hAnsi="Segoe UI" w:cs="Segoe UI"/>
                <w:b/>
                <w:bCs/>
                <w:color w:val="000000"/>
              </w:rPr>
              <w:t xml:space="preserve">estraints and </w:t>
            </w:r>
            <w:r>
              <w:rPr>
                <w:rFonts w:ascii="Segoe UI" w:eastAsia="Times New Roman" w:hAnsi="Segoe UI" w:cs="Segoe UI"/>
                <w:b/>
                <w:bCs/>
                <w:color w:val="000000"/>
              </w:rPr>
              <w:t>vision</w:t>
            </w:r>
            <w:r w:rsidR="00B1125E">
              <w:rPr>
                <w:rFonts w:ascii="Segoe UI" w:eastAsia="Times New Roman" w:hAnsi="Segoe UI" w:cs="Segoe UI"/>
                <w:b/>
                <w:bCs/>
                <w:color w:val="000000"/>
              </w:rPr>
              <w:t>s</w:t>
            </w:r>
            <w:r w:rsidRPr="001508BD">
              <w:rPr>
                <w:rFonts w:ascii="Segoe UI" w:eastAsia="Times New Roman" w:hAnsi="Segoe UI" w:cs="Segoe UI"/>
                <w:b/>
                <w:bCs/>
                <w:color w:val="000000"/>
              </w:rPr>
              <w:t>.</w:t>
            </w:r>
            <w:r>
              <w:rPr>
                <w:rFonts w:ascii="Segoe UI" w:eastAsia="Times New Roman" w:hAnsi="Segoe UI" w:cs="Segoe UI"/>
                <w:color w:val="000000"/>
              </w:rPr>
              <w:t xml:space="preserve">  </w:t>
            </w:r>
          </w:p>
          <w:p w14:paraId="41875F6A" w14:textId="35937E46" w:rsidR="007E2C69" w:rsidRPr="001508BD" w:rsidRDefault="007E2C69" w:rsidP="007E2C69">
            <w:pPr>
              <w:spacing w:before="100" w:beforeAutospacing="1" w:after="100" w:afterAutospacing="1"/>
              <w:rPr>
                <w:rFonts w:ascii="Segoe UI" w:eastAsia="Times New Roman" w:hAnsi="Segoe UI" w:cs="Segoe UI"/>
                <w:color w:val="000000"/>
              </w:rPr>
            </w:pPr>
            <w:r>
              <w:rPr>
                <w:rFonts w:ascii="Segoe UI" w:eastAsia="Times New Roman" w:hAnsi="Segoe UI" w:cs="Segoe UI"/>
                <w:color w:val="000000"/>
              </w:rPr>
              <w:t xml:space="preserve">Paul and his church planting team were travelling to many towns, many regions.  They were in modern day Turkey, Mediterranean Sea to the south, Black Sea to north, Aegean Sea to the west.  The Holy Spirit kept them from preaching cities and province called Asia, text says “Spirit of Jesus would not allow them” to preach.  During the night Paul had a vision of a man of </w:t>
            </w:r>
            <w:proofErr w:type="gramStart"/>
            <w:r w:rsidR="006E7F19">
              <w:rPr>
                <w:rFonts w:ascii="Segoe UI" w:eastAsia="Times New Roman" w:hAnsi="Segoe UI" w:cs="Segoe UI"/>
                <w:color w:val="000000"/>
              </w:rPr>
              <w:t>Macedonia</w:t>
            </w:r>
            <w:r>
              <w:rPr>
                <w:rFonts w:ascii="Segoe UI" w:eastAsia="Times New Roman" w:hAnsi="Segoe UI" w:cs="Segoe UI"/>
                <w:color w:val="000000"/>
              </w:rPr>
              <w:t xml:space="preserve">  -</w:t>
            </w:r>
            <w:proofErr w:type="gramEnd"/>
            <w:r>
              <w:rPr>
                <w:rFonts w:ascii="Segoe UI" w:eastAsia="Times New Roman" w:hAnsi="Segoe UI" w:cs="Segoe UI"/>
                <w:color w:val="000000"/>
              </w:rPr>
              <w:t xml:space="preserve"> the province across the Aegean Sea to the west, begging him “Come help us”.  Paul concluded God called them to preach the gospel there – so they got ready and once and sailed west.  </w:t>
            </w:r>
          </w:p>
          <w:p w14:paraId="7EB0E18F" w14:textId="34EF377C" w:rsidR="007E2C69" w:rsidRDefault="007E2C69" w:rsidP="007E2C69">
            <w:pPr>
              <w:spacing w:before="100" w:beforeAutospacing="1" w:after="100" w:afterAutospacing="1"/>
              <w:rPr>
                <w:rFonts w:ascii="Segoe UI" w:eastAsia="Times New Roman" w:hAnsi="Segoe UI" w:cs="Segoe UI"/>
                <w:b/>
                <w:bCs/>
                <w:color w:val="000000"/>
              </w:rPr>
            </w:pPr>
            <w:r w:rsidRPr="005F72E0">
              <w:rPr>
                <w:rFonts w:ascii="Segoe UI" w:eastAsia="Times New Roman" w:hAnsi="Segoe UI" w:cs="Segoe UI"/>
                <w:b/>
                <w:bCs/>
                <w:color w:val="000000"/>
                <w:u w:val="single"/>
              </w:rPr>
              <w:t>Vs 11-15. The gospel reaches a new continent (Europe) at Philippi through the initiative of God’s people</w:t>
            </w:r>
            <w:r>
              <w:rPr>
                <w:rFonts w:ascii="Segoe UI" w:eastAsia="Times New Roman" w:hAnsi="Segoe UI" w:cs="Segoe UI"/>
                <w:b/>
                <w:bCs/>
                <w:color w:val="000000"/>
                <w:u w:val="single"/>
              </w:rPr>
              <w:t xml:space="preserve"> (go to</w:t>
            </w:r>
            <w:r w:rsidR="00150A03">
              <w:rPr>
                <w:rFonts w:ascii="Segoe UI" w:eastAsia="Times New Roman" w:hAnsi="Segoe UI" w:cs="Segoe UI"/>
                <w:b/>
                <w:bCs/>
                <w:color w:val="000000"/>
                <w:u w:val="single"/>
              </w:rPr>
              <w:t xml:space="preserve"> the</w:t>
            </w:r>
            <w:r>
              <w:rPr>
                <w:rFonts w:ascii="Segoe UI" w:eastAsia="Times New Roman" w:hAnsi="Segoe UI" w:cs="Segoe UI"/>
                <w:b/>
                <w:bCs/>
                <w:color w:val="000000"/>
                <w:u w:val="single"/>
              </w:rPr>
              <w:t xml:space="preserve"> place of prayer)</w:t>
            </w:r>
            <w:r>
              <w:rPr>
                <w:rFonts w:ascii="Segoe UI" w:eastAsia="Times New Roman" w:hAnsi="Segoe UI" w:cs="Segoe UI"/>
                <w:b/>
                <w:bCs/>
                <w:color w:val="000000"/>
              </w:rPr>
              <w:t xml:space="preserve">.  God </w:t>
            </w:r>
            <w:r w:rsidR="00150A03">
              <w:rPr>
                <w:rFonts w:ascii="Segoe UI" w:eastAsia="Times New Roman" w:hAnsi="Segoe UI" w:cs="Segoe UI"/>
                <w:b/>
                <w:bCs/>
                <w:color w:val="000000"/>
              </w:rPr>
              <w:t xml:space="preserve">grants </w:t>
            </w:r>
            <w:r>
              <w:rPr>
                <w:rFonts w:ascii="Segoe UI" w:eastAsia="Times New Roman" w:hAnsi="Segoe UI" w:cs="Segoe UI"/>
                <w:b/>
                <w:bCs/>
                <w:color w:val="000000"/>
              </w:rPr>
              <w:t>the salvation of a Gentile woman - Lydia the clothes dealer.</w:t>
            </w:r>
          </w:p>
          <w:p w14:paraId="62CA30C5" w14:textId="77777777" w:rsidR="007E2C69" w:rsidRDefault="007E2C69" w:rsidP="007E2C69">
            <w:pPr>
              <w:spacing w:before="100" w:beforeAutospacing="1" w:after="100" w:afterAutospacing="1"/>
              <w:rPr>
                <w:rFonts w:ascii="Segoe UI" w:eastAsia="Times New Roman" w:hAnsi="Segoe UI" w:cs="Segoe UI"/>
                <w:color w:val="000000"/>
              </w:rPr>
            </w:pPr>
            <w:r>
              <w:rPr>
                <w:rFonts w:ascii="Segoe UI" w:eastAsia="Times New Roman" w:hAnsi="Segoe UI" w:cs="Segoe UI"/>
                <w:color w:val="000000"/>
              </w:rPr>
              <w:t xml:space="preserve">Paul and company cross the Aegean Sea, landed and walked to Philippi.  This was a Roman colony. This was a source of great pride for the people, led to great loyalty to Rome, to Caesar, and identifying themselves as citizens of Rome.  </w:t>
            </w:r>
          </w:p>
          <w:p w14:paraId="01BDEAAF" w14:textId="27513717" w:rsidR="007E2C69" w:rsidRDefault="007E2C69" w:rsidP="007E2C69">
            <w:pPr>
              <w:spacing w:before="100" w:beforeAutospacing="1" w:after="100" w:afterAutospacing="1"/>
              <w:rPr>
                <w:rFonts w:ascii="Segoe UI" w:eastAsia="Times New Roman" w:hAnsi="Segoe UI" w:cs="Segoe UI"/>
                <w:color w:val="000000"/>
              </w:rPr>
            </w:pPr>
            <w:r>
              <w:rPr>
                <w:rFonts w:ascii="Segoe UI" w:eastAsia="Times New Roman" w:hAnsi="Segoe UI" w:cs="Segoe UI"/>
                <w:color w:val="000000"/>
              </w:rPr>
              <w:t>On the Sabbath Paul is in the habit of going to synagogue to pray.  Either there were so few Jews in Philippi that they did not have a syna</w:t>
            </w:r>
            <w:r w:rsidR="006E7F19">
              <w:rPr>
                <w:rFonts w:ascii="Segoe UI" w:eastAsia="Times New Roman" w:hAnsi="Segoe UI" w:cs="Segoe UI"/>
                <w:color w:val="000000"/>
              </w:rPr>
              <w:t>gog</w:t>
            </w:r>
            <w:r>
              <w:rPr>
                <w:rFonts w:ascii="Segoe UI" w:eastAsia="Times New Roman" w:hAnsi="Segoe UI" w:cs="Segoe UI"/>
                <w:color w:val="000000"/>
              </w:rPr>
              <w:t xml:space="preserve">ue and the park by the river was where Jews knew to gather OR this “place of prayer” was the synagogue, Paul took initiative to find Jewish people.  At this place Paul met Lydia, a worshipper of God (a Gentile who was sincerely seeking the God of the Jews, like Cornelius).  Paul spoke the message of Jesus.  The Lord opened her heart to respond in faith to that gospel message. She and her household were immediately baptized (publicly identifying with Jesus the Christ).  She invited Paul and company into her home, and they stayed there for their ministry time in Philippi.  **One commentator said the man of Macedonia who asked for help was </w:t>
            </w:r>
            <w:proofErr w:type="gramStart"/>
            <w:r>
              <w:rPr>
                <w:rFonts w:ascii="Segoe UI" w:eastAsia="Times New Roman" w:hAnsi="Segoe UI" w:cs="Segoe UI"/>
                <w:color w:val="000000"/>
              </w:rPr>
              <w:lastRenderedPageBreak/>
              <w:t>actually a</w:t>
            </w:r>
            <w:proofErr w:type="gramEnd"/>
            <w:r>
              <w:rPr>
                <w:rFonts w:ascii="Segoe UI" w:eastAsia="Times New Roman" w:hAnsi="Segoe UI" w:cs="Segoe UI"/>
                <w:color w:val="000000"/>
              </w:rPr>
              <w:t xml:space="preserve"> woman.  Visions should guide, but not define.  Only Word of God defines. </w:t>
            </w:r>
          </w:p>
          <w:p w14:paraId="6DE0EB60" w14:textId="48F13FA0" w:rsidR="007E2C69" w:rsidRPr="00E82CA5" w:rsidRDefault="007E2C69" w:rsidP="007E2C69">
            <w:pPr>
              <w:spacing w:before="100" w:beforeAutospacing="1" w:after="100" w:afterAutospacing="1"/>
              <w:rPr>
                <w:rFonts w:ascii="Segoe UI" w:eastAsia="Times New Roman" w:hAnsi="Segoe UI" w:cs="Segoe UI"/>
                <w:b/>
                <w:bCs/>
                <w:color w:val="000000" w:themeColor="text1"/>
              </w:rPr>
            </w:pPr>
            <w:r w:rsidRPr="00E82CA5">
              <w:rPr>
                <w:rFonts w:ascii="Segoe UI" w:eastAsia="Times New Roman" w:hAnsi="Segoe UI" w:cs="Segoe UI"/>
                <w:b/>
                <w:bCs/>
                <w:color w:val="000000" w:themeColor="text1"/>
              </w:rPr>
              <w:t>Vs 16 – 34. The gospel reaches deeper into Philippi</w:t>
            </w:r>
            <w:r>
              <w:rPr>
                <w:rFonts w:ascii="Segoe UI" w:eastAsia="Times New Roman" w:hAnsi="Segoe UI" w:cs="Segoe UI"/>
                <w:b/>
                <w:bCs/>
                <w:color w:val="000000" w:themeColor="text1"/>
              </w:rPr>
              <w:t xml:space="preserve"> (Europe)</w:t>
            </w:r>
            <w:r w:rsidRPr="00E82CA5">
              <w:rPr>
                <w:rFonts w:ascii="Segoe UI" w:eastAsia="Times New Roman" w:hAnsi="Segoe UI" w:cs="Segoe UI"/>
                <w:b/>
                <w:bCs/>
                <w:color w:val="000000" w:themeColor="text1"/>
              </w:rPr>
              <w:t xml:space="preserve"> as demonic spirits are removed, earthquakes</w:t>
            </w:r>
            <w:r w:rsidR="00A23263">
              <w:rPr>
                <w:rFonts w:ascii="Segoe UI" w:eastAsia="Times New Roman" w:hAnsi="Segoe UI" w:cs="Segoe UI"/>
                <w:b/>
                <w:bCs/>
                <w:color w:val="000000" w:themeColor="text1"/>
              </w:rPr>
              <w:t xml:space="preserve"> open prison doors</w:t>
            </w:r>
            <w:r w:rsidRPr="00E82CA5">
              <w:rPr>
                <w:rFonts w:ascii="Segoe UI" w:eastAsia="Times New Roman" w:hAnsi="Segoe UI" w:cs="Segoe UI"/>
                <w:b/>
                <w:bCs/>
                <w:color w:val="000000" w:themeColor="text1"/>
              </w:rPr>
              <w:t>, and a Roman jailer converts to Jesus.</w:t>
            </w:r>
          </w:p>
          <w:p w14:paraId="68B2BDBB" w14:textId="77777777" w:rsidR="007E2C69" w:rsidRPr="00CF0710" w:rsidRDefault="007E2C69" w:rsidP="007E2C69">
            <w:pPr>
              <w:spacing w:before="100" w:beforeAutospacing="1" w:after="100" w:afterAutospacing="1"/>
              <w:rPr>
                <w:rFonts w:ascii="Segoe UI" w:eastAsia="Times New Roman" w:hAnsi="Segoe UI" w:cs="Segoe UI"/>
                <w:i/>
                <w:iCs/>
                <w:color w:val="000000"/>
              </w:rPr>
            </w:pPr>
            <w:r w:rsidRPr="00CF0710">
              <w:rPr>
                <w:rFonts w:ascii="Segoe UI" w:eastAsia="Times New Roman" w:hAnsi="Segoe UI" w:cs="Segoe UI"/>
                <w:i/>
                <w:iCs/>
                <w:color w:val="000000"/>
              </w:rPr>
              <w:t xml:space="preserve">16 – 24 The freeing of a slave girl from a demonic spirit sends Paul and Silas to prison. </w:t>
            </w:r>
          </w:p>
          <w:p w14:paraId="2C25A971" w14:textId="77777777" w:rsidR="007E2C69" w:rsidRDefault="007E2C69" w:rsidP="007E2C69">
            <w:pPr>
              <w:spacing w:before="100" w:beforeAutospacing="1" w:after="100" w:afterAutospacing="1"/>
              <w:rPr>
                <w:rFonts w:ascii="Segoe UI" w:eastAsia="Times New Roman" w:hAnsi="Segoe UI" w:cs="Segoe UI"/>
                <w:color w:val="000000"/>
              </w:rPr>
            </w:pPr>
            <w:r>
              <w:rPr>
                <w:rFonts w:ascii="Segoe UI" w:eastAsia="Times New Roman" w:hAnsi="Segoe UI" w:cs="Segoe UI"/>
                <w:color w:val="000000"/>
              </w:rPr>
              <w:t>Perhaps Philippi did not have a synagogue because there was instead a “place of prayer” that Jewish people gathering in.  When going to pray, Paul and Silas met a girl possess by a spirit that predicted the future.  She made bank for her owner.  Truth coming from an agent of wickedness creates incongruence and confusion.</w:t>
            </w:r>
          </w:p>
          <w:p w14:paraId="3BE22D37" w14:textId="77777777" w:rsidR="007E2C69" w:rsidRPr="001508BD" w:rsidRDefault="007E2C69" w:rsidP="007E2C69">
            <w:pPr>
              <w:spacing w:before="100" w:beforeAutospacing="1" w:after="100" w:afterAutospacing="1"/>
              <w:rPr>
                <w:rFonts w:ascii="Segoe UI" w:eastAsia="Times New Roman" w:hAnsi="Segoe UI" w:cs="Segoe UI"/>
                <w:color w:val="000000"/>
              </w:rPr>
            </w:pPr>
            <w:r>
              <w:rPr>
                <w:rFonts w:ascii="Segoe UI" w:eastAsia="Times New Roman" w:hAnsi="Segoe UI" w:cs="Segoe UI"/>
                <w:color w:val="000000"/>
              </w:rPr>
              <w:t xml:space="preserve">When Paul casts out the demon in the name of </w:t>
            </w:r>
            <w:proofErr w:type="gramStart"/>
            <w:r>
              <w:rPr>
                <w:rFonts w:ascii="Segoe UI" w:eastAsia="Times New Roman" w:hAnsi="Segoe UI" w:cs="Segoe UI"/>
                <w:color w:val="000000"/>
              </w:rPr>
              <w:t>Jesus</w:t>
            </w:r>
            <w:proofErr w:type="gramEnd"/>
            <w:r>
              <w:rPr>
                <w:rFonts w:ascii="Segoe UI" w:eastAsia="Times New Roman" w:hAnsi="Segoe UI" w:cs="Segoe UI"/>
                <w:color w:val="000000"/>
              </w:rPr>
              <w:t xml:space="preserve"> he sets the slave girl free – implied is her conversion to Jesus too (though not explicit).  But the exorcism also stopped the “god” of money from supplying these slave owners and they rose up violently against Paul and Silas, having them beaten and thrown in prison. Notice it is not Christians who start violence, bit Christians secured freedom and peace for this slave girl. </w:t>
            </w:r>
          </w:p>
          <w:p w14:paraId="6EED76A9" w14:textId="77777777" w:rsidR="007E2C69" w:rsidRPr="00CF0710" w:rsidRDefault="007E2C69" w:rsidP="007E2C69">
            <w:pPr>
              <w:spacing w:before="100" w:beforeAutospacing="1" w:after="100" w:afterAutospacing="1"/>
              <w:rPr>
                <w:rFonts w:ascii="Segoe UI" w:eastAsia="Times New Roman" w:hAnsi="Segoe UI" w:cs="Segoe UI"/>
                <w:i/>
                <w:iCs/>
                <w:color w:val="000000"/>
              </w:rPr>
            </w:pPr>
            <w:r w:rsidRPr="00CF0710">
              <w:rPr>
                <w:rFonts w:ascii="Segoe UI" w:eastAsia="Times New Roman" w:hAnsi="Segoe UI" w:cs="Segoe UI"/>
                <w:i/>
                <w:iCs/>
                <w:color w:val="000000"/>
              </w:rPr>
              <w:t xml:space="preserve">25-34. Prison witness and conversion of the Philippians jailer and his family. </w:t>
            </w:r>
          </w:p>
          <w:p w14:paraId="26EE2FE0" w14:textId="77777777" w:rsidR="007E2C69" w:rsidRDefault="007E2C69" w:rsidP="007E2C69">
            <w:pPr>
              <w:spacing w:before="100" w:beforeAutospacing="1" w:after="100" w:afterAutospacing="1"/>
              <w:rPr>
                <w:rFonts w:ascii="Segoe UI" w:eastAsia="Times New Roman" w:hAnsi="Segoe UI" w:cs="Segoe UI"/>
                <w:color w:val="000000"/>
              </w:rPr>
            </w:pPr>
            <w:r>
              <w:rPr>
                <w:rFonts w:ascii="Segoe UI" w:eastAsia="Times New Roman" w:hAnsi="Segoe UI" w:cs="Segoe UI"/>
                <w:color w:val="000000"/>
              </w:rPr>
              <w:t>Paul and Silas demonstrate amazing resilience as they sing hymns while being chained to stocks in the inner cells of this prison.  God sends an earthquake that miraculously loosens chains and opens prison doors.  But this is not a jail break – this is a miracle to bring conversion.  All the prisoners stayed in place, demonstrating again that Christians are not instigating violence or breaking of civil laws.  Paul and Silas now have an amazing platform to testify about their God and His salvation.  They instruct the jailer on how to be saved – simply “Believe on the Lord Jesus Christ and you will be saved.”</w:t>
            </w:r>
          </w:p>
          <w:p w14:paraId="1AAF6F3B" w14:textId="77777777" w:rsidR="007E2C69" w:rsidRDefault="007E2C69" w:rsidP="007E2C69">
            <w:pPr>
              <w:spacing w:before="100" w:beforeAutospacing="1" w:after="100" w:afterAutospacing="1"/>
              <w:rPr>
                <w:rFonts w:ascii="Segoe UI" w:eastAsia="Times New Roman" w:hAnsi="Segoe UI" w:cs="Segoe UI"/>
                <w:color w:val="000000"/>
              </w:rPr>
            </w:pPr>
            <w:r>
              <w:rPr>
                <w:rFonts w:ascii="Segoe UI" w:eastAsia="Times New Roman" w:hAnsi="Segoe UI" w:cs="Segoe UI"/>
                <w:color w:val="000000"/>
              </w:rPr>
              <w:t>The jailer believes, shows hospitality, cares for their wounds, and he and all his believing household were saved.  The church in Philippi already has a wealthy woman clothes dealer and her family, a slave girl, a Roman jailer and his family.  God is on the move to the nations.</w:t>
            </w:r>
          </w:p>
          <w:p w14:paraId="574AEF84" w14:textId="77777777" w:rsidR="007E2C69" w:rsidRDefault="007E2C69" w:rsidP="007E2C69">
            <w:pPr>
              <w:spacing w:before="100" w:beforeAutospacing="1" w:after="100" w:afterAutospacing="1"/>
              <w:rPr>
                <w:rFonts w:ascii="Segoe UI" w:eastAsia="Times New Roman" w:hAnsi="Segoe UI" w:cs="Segoe UI"/>
                <w:color w:val="000000"/>
              </w:rPr>
            </w:pPr>
          </w:p>
          <w:p w14:paraId="70D386EC" w14:textId="4CCC3259" w:rsidR="007E2C69" w:rsidRPr="009A7C5D" w:rsidRDefault="009A7C5D" w:rsidP="007E2C69">
            <w:pPr>
              <w:spacing w:before="100" w:beforeAutospacing="1" w:after="100" w:afterAutospacing="1"/>
              <w:rPr>
                <w:rFonts w:ascii="Segoe UI" w:eastAsia="Times New Roman" w:hAnsi="Segoe UI" w:cs="Segoe UI"/>
                <w:color w:val="00B050"/>
              </w:rPr>
            </w:pPr>
            <w:r w:rsidRPr="009A7C5D">
              <w:rPr>
                <w:rFonts w:ascii="Segoe UI" w:eastAsia="Times New Roman" w:hAnsi="Segoe UI" w:cs="Segoe UI"/>
                <w:color w:val="00B050"/>
              </w:rPr>
              <w:t xml:space="preserve">Principles from Acts 16: </w:t>
            </w:r>
            <w:r w:rsidR="007E2C69" w:rsidRPr="009A7C5D">
              <w:rPr>
                <w:rFonts w:ascii="Segoe UI" w:eastAsia="Times New Roman" w:hAnsi="Segoe UI" w:cs="Segoe UI"/>
                <w:color w:val="00B050"/>
              </w:rPr>
              <w:t>A church for the nations:</w:t>
            </w:r>
          </w:p>
          <w:p w14:paraId="7DEC021E" w14:textId="77777777" w:rsidR="007E2C69" w:rsidRPr="009A7C5D" w:rsidRDefault="007E2C69" w:rsidP="007E2C69">
            <w:pPr>
              <w:pStyle w:val="ListParagraph"/>
              <w:numPr>
                <w:ilvl w:val="0"/>
                <w:numId w:val="1"/>
              </w:numPr>
              <w:spacing w:before="100" w:beforeAutospacing="1" w:after="100" w:afterAutospacing="1"/>
              <w:rPr>
                <w:rFonts w:ascii="Segoe UI" w:eastAsia="Times New Roman" w:hAnsi="Segoe UI" w:cs="Segoe UI"/>
                <w:color w:val="00B050"/>
                <w:kern w:val="0"/>
                <w14:ligatures w14:val="none"/>
              </w:rPr>
            </w:pPr>
            <w:r w:rsidRPr="009A7C5D">
              <w:rPr>
                <w:rFonts w:ascii="Segoe UI" w:eastAsia="Times New Roman" w:hAnsi="Segoe UI" w:cs="Segoe UI"/>
                <w:color w:val="00B050"/>
                <w:kern w:val="0"/>
                <w14:ligatures w14:val="none"/>
              </w:rPr>
              <w:t>God leads His people to those unreached with the gospel.</w:t>
            </w:r>
          </w:p>
          <w:p w14:paraId="621A38CD" w14:textId="6955D78D" w:rsidR="007E2C69" w:rsidRPr="009A7C5D" w:rsidRDefault="007E2C69" w:rsidP="007E2C69">
            <w:pPr>
              <w:pStyle w:val="ListParagraph"/>
              <w:numPr>
                <w:ilvl w:val="0"/>
                <w:numId w:val="1"/>
              </w:numPr>
              <w:spacing w:before="100" w:beforeAutospacing="1" w:after="100" w:afterAutospacing="1"/>
              <w:rPr>
                <w:rFonts w:ascii="Segoe UI" w:eastAsia="Times New Roman" w:hAnsi="Segoe UI" w:cs="Segoe UI"/>
                <w:color w:val="00B050"/>
                <w:kern w:val="0"/>
                <w14:ligatures w14:val="none"/>
              </w:rPr>
            </w:pPr>
            <w:r w:rsidRPr="009A7C5D">
              <w:rPr>
                <w:rFonts w:ascii="Segoe UI" w:eastAsia="Times New Roman" w:hAnsi="Segoe UI" w:cs="Segoe UI"/>
                <w:color w:val="00B050"/>
                <w:kern w:val="0"/>
                <w14:ligatures w14:val="none"/>
              </w:rPr>
              <w:t>God leads through His Spirit – restraining and leading.  God leads through dreams and visions</w:t>
            </w:r>
            <w:r w:rsidR="0005675C" w:rsidRPr="009A7C5D">
              <w:rPr>
                <w:rFonts w:ascii="Segoe UI" w:eastAsia="Times New Roman" w:hAnsi="Segoe UI" w:cs="Segoe UI"/>
                <w:color w:val="00B050"/>
                <w:kern w:val="0"/>
                <w14:ligatures w14:val="none"/>
              </w:rPr>
              <w:t>.  W</w:t>
            </w:r>
            <w:r w:rsidRPr="009A7C5D">
              <w:rPr>
                <w:rFonts w:ascii="Segoe UI" w:eastAsia="Times New Roman" w:hAnsi="Segoe UI" w:cs="Segoe UI"/>
                <w:color w:val="00B050"/>
                <w:kern w:val="0"/>
                <w14:ligatures w14:val="none"/>
              </w:rPr>
              <w:t xml:space="preserve">e must seek God’s truth in and through these </w:t>
            </w:r>
            <w:r w:rsidRPr="009A7C5D">
              <w:rPr>
                <w:rFonts w:ascii="Segoe UI" w:eastAsia="Times New Roman" w:hAnsi="Segoe UI" w:cs="Segoe UI"/>
                <w:color w:val="00B050"/>
                <w:kern w:val="0"/>
                <w14:ligatures w14:val="none"/>
              </w:rPr>
              <w:lastRenderedPageBreak/>
              <w:t>“subjective revelation” events, seeking confirmation with God</w:t>
            </w:r>
            <w:r w:rsidR="0005675C" w:rsidRPr="009A7C5D">
              <w:rPr>
                <w:rFonts w:ascii="Segoe UI" w:eastAsia="Times New Roman" w:hAnsi="Segoe UI" w:cs="Segoe UI"/>
                <w:color w:val="00B050"/>
                <w:kern w:val="0"/>
                <w14:ligatures w14:val="none"/>
              </w:rPr>
              <w:t>’s Word</w:t>
            </w:r>
            <w:r w:rsidR="00DA6477" w:rsidRPr="009A7C5D">
              <w:rPr>
                <w:rFonts w:ascii="Segoe UI" w:eastAsia="Times New Roman" w:hAnsi="Segoe UI" w:cs="Segoe UI"/>
                <w:color w:val="00B050"/>
                <w:kern w:val="0"/>
                <w14:ligatures w14:val="none"/>
              </w:rPr>
              <w:t xml:space="preserve"> and His </w:t>
            </w:r>
            <w:r w:rsidRPr="009A7C5D">
              <w:rPr>
                <w:rFonts w:ascii="Segoe UI" w:eastAsia="Times New Roman" w:hAnsi="Segoe UI" w:cs="Segoe UI"/>
                <w:color w:val="00B050"/>
                <w:kern w:val="0"/>
                <w14:ligatures w14:val="none"/>
              </w:rPr>
              <w:t>past and current direction.</w:t>
            </w:r>
          </w:p>
          <w:p w14:paraId="2301ECB6" w14:textId="0D1993D1" w:rsidR="007E2C69" w:rsidRPr="009A7C5D" w:rsidRDefault="007E2C69" w:rsidP="007E2C69">
            <w:pPr>
              <w:pStyle w:val="ListParagraph"/>
              <w:numPr>
                <w:ilvl w:val="0"/>
                <w:numId w:val="1"/>
              </w:numPr>
              <w:spacing w:before="100" w:beforeAutospacing="1" w:after="100" w:afterAutospacing="1"/>
              <w:rPr>
                <w:rFonts w:ascii="Segoe UI" w:eastAsia="Times New Roman" w:hAnsi="Segoe UI" w:cs="Segoe UI"/>
                <w:color w:val="00B050"/>
                <w:kern w:val="0"/>
                <w14:ligatures w14:val="none"/>
              </w:rPr>
            </w:pPr>
            <w:r w:rsidRPr="009A7C5D">
              <w:rPr>
                <w:rFonts w:ascii="Segoe UI" w:eastAsia="Times New Roman" w:hAnsi="Segoe UI" w:cs="Segoe UI"/>
                <w:color w:val="00B050"/>
                <w:kern w:val="0"/>
                <w14:ligatures w14:val="none"/>
              </w:rPr>
              <w:t>God brings salvation through the initiative of His witnesses – looking for the place of prayer they found Lydia, met the slave girl</w:t>
            </w:r>
            <w:r w:rsidR="006E7F19" w:rsidRPr="009A7C5D">
              <w:rPr>
                <w:rFonts w:ascii="Segoe UI" w:eastAsia="Times New Roman" w:hAnsi="Segoe UI" w:cs="Segoe UI"/>
                <w:color w:val="00B050"/>
                <w:kern w:val="0"/>
                <w14:ligatures w14:val="none"/>
              </w:rPr>
              <w:t>, singing hymns in prison</w:t>
            </w:r>
            <w:r w:rsidRPr="009A7C5D">
              <w:rPr>
                <w:rFonts w:ascii="Segoe UI" w:eastAsia="Times New Roman" w:hAnsi="Segoe UI" w:cs="Segoe UI"/>
                <w:color w:val="00B050"/>
                <w:kern w:val="0"/>
                <w14:ligatures w14:val="none"/>
              </w:rPr>
              <w:t>.</w:t>
            </w:r>
          </w:p>
          <w:p w14:paraId="1BE2CC99" w14:textId="0264AA26" w:rsidR="007E2C69" w:rsidRPr="009A7C5D" w:rsidRDefault="007E2C69" w:rsidP="007E2C69">
            <w:pPr>
              <w:pStyle w:val="ListParagraph"/>
              <w:numPr>
                <w:ilvl w:val="0"/>
                <w:numId w:val="1"/>
              </w:numPr>
              <w:spacing w:before="100" w:beforeAutospacing="1" w:after="100" w:afterAutospacing="1"/>
              <w:rPr>
                <w:rFonts w:ascii="Segoe UI" w:eastAsia="Times New Roman" w:hAnsi="Segoe UI" w:cs="Segoe UI"/>
                <w:color w:val="00B050"/>
                <w:kern w:val="0"/>
                <w14:ligatures w14:val="none"/>
              </w:rPr>
            </w:pPr>
            <w:r w:rsidRPr="009A7C5D">
              <w:rPr>
                <w:rFonts w:ascii="Segoe UI" w:eastAsia="Times New Roman" w:hAnsi="Segoe UI" w:cs="Segoe UI"/>
                <w:color w:val="00B050"/>
                <w:kern w:val="0"/>
                <w14:ligatures w14:val="none"/>
              </w:rPr>
              <w:t xml:space="preserve">Being witnesses for Christ involves confrontation of wickedness (the </w:t>
            </w:r>
            <w:r w:rsidR="00DD5EFD" w:rsidRPr="009A7C5D">
              <w:rPr>
                <w:rFonts w:ascii="Segoe UI" w:eastAsia="Times New Roman" w:hAnsi="Segoe UI" w:cs="Segoe UI"/>
                <w:color w:val="00B050"/>
                <w:kern w:val="0"/>
                <w14:ligatures w14:val="none"/>
              </w:rPr>
              <w:t>demon</w:t>
            </w:r>
            <w:r w:rsidRPr="009A7C5D">
              <w:rPr>
                <w:rFonts w:ascii="Segoe UI" w:eastAsia="Times New Roman" w:hAnsi="Segoe UI" w:cs="Segoe UI"/>
                <w:color w:val="00B050"/>
                <w:kern w:val="0"/>
                <w14:ligatures w14:val="none"/>
              </w:rPr>
              <w:t xml:space="preserve"> in the slave girl) and the idols of the age (the</w:t>
            </w:r>
            <w:r w:rsidR="00DD5EFD" w:rsidRPr="009A7C5D">
              <w:rPr>
                <w:rFonts w:ascii="Segoe UI" w:eastAsia="Times New Roman" w:hAnsi="Segoe UI" w:cs="Segoe UI"/>
                <w:color w:val="00B050"/>
                <w:kern w:val="0"/>
                <w14:ligatures w14:val="none"/>
              </w:rPr>
              <w:t xml:space="preserve"> oppression</w:t>
            </w:r>
            <w:r w:rsidRPr="009A7C5D">
              <w:rPr>
                <w:rFonts w:ascii="Segoe UI" w:eastAsia="Times New Roman" w:hAnsi="Segoe UI" w:cs="Segoe UI"/>
                <w:color w:val="00B050"/>
                <w:kern w:val="0"/>
                <w14:ligatures w14:val="none"/>
              </w:rPr>
              <w:t xml:space="preserve"> and greed of the slave owners).  As God’s people confront with courage, God works in hearts and arranges circumstances for His good purposes (slave girl set free, Paul and Silas in prison to minister to the jailer)</w:t>
            </w:r>
          </w:p>
          <w:p w14:paraId="09371E4A" w14:textId="3DB6AF06" w:rsidR="00CF0710" w:rsidRPr="009A7C5D" w:rsidRDefault="004F49D0" w:rsidP="007E2C69">
            <w:pPr>
              <w:pStyle w:val="ListParagraph"/>
              <w:numPr>
                <w:ilvl w:val="0"/>
                <w:numId w:val="1"/>
              </w:numPr>
              <w:spacing w:before="100" w:beforeAutospacing="1" w:after="100" w:afterAutospacing="1"/>
              <w:rPr>
                <w:rFonts w:ascii="Segoe UI" w:eastAsia="Times New Roman" w:hAnsi="Segoe UI" w:cs="Segoe UI"/>
                <w:color w:val="00B050"/>
                <w:kern w:val="0"/>
                <w14:ligatures w14:val="none"/>
              </w:rPr>
            </w:pPr>
            <w:r w:rsidRPr="009A7C5D">
              <w:rPr>
                <w:rFonts w:ascii="Segoe UI" w:eastAsia="Times New Roman" w:hAnsi="Segoe UI" w:cs="Segoe UI"/>
                <w:color w:val="00B050"/>
                <w:kern w:val="0"/>
                <w14:ligatures w14:val="none"/>
              </w:rPr>
              <w:t xml:space="preserve">Ambassadors for King Jesus do not </w:t>
            </w:r>
            <w:r w:rsidR="007C5EF7" w:rsidRPr="009A7C5D">
              <w:rPr>
                <w:rFonts w:ascii="Segoe UI" w:eastAsia="Times New Roman" w:hAnsi="Segoe UI" w:cs="Segoe UI"/>
                <w:color w:val="00B050"/>
                <w:kern w:val="0"/>
                <w14:ligatures w14:val="none"/>
              </w:rPr>
              <w:t xml:space="preserve">try to </w:t>
            </w:r>
            <w:r w:rsidRPr="009A7C5D">
              <w:rPr>
                <w:rFonts w:ascii="Segoe UI" w:eastAsia="Times New Roman" w:hAnsi="Segoe UI" w:cs="Segoe UI"/>
                <w:color w:val="00B050"/>
                <w:kern w:val="0"/>
                <w14:ligatures w14:val="none"/>
              </w:rPr>
              <w:t xml:space="preserve">stir up social </w:t>
            </w:r>
            <w:proofErr w:type="gramStart"/>
            <w:r w:rsidRPr="009A7C5D">
              <w:rPr>
                <w:rFonts w:ascii="Segoe UI" w:eastAsia="Times New Roman" w:hAnsi="Segoe UI" w:cs="Segoe UI"/>
                <w:color w:val="00B050"/>
                <w:kern w:val="0"/>
                <w14:ligatures w14:val="none"/>
              </w:rPr>
              <w:t>conflict, but</w:t>
            </w:r>
            <w:proofErr w:type="gramEnd"/>
            <w:r w:rsidRPr="009A7C5D">
              <w:rPr>
                <w:rFonts w:ascii="Segoe UI" w:eastAsia="Times New Roman" w:hAnsi="Segoe UI" w:cs="Segoe UI"/>
                <w:color w:val="00B050"/>
                <w:kern w:val="0"/>
                <w14:ligatures w14:val="none"/>
              </w:rPr>
              <w:t xml:space="preserve"> are often</w:t>
            </w:r>
            <w:r w:rsidR="00085E0C" w:rsidRPr="009A7C5D">
              <w:rPr>
                <w:rFonts w:ascii="Segoe UI" w:eastAsia="Times New Roman" w:hAnsi="Segoe UI" w:cs="Segoe UI"/>
                <w:color w:val="00B050"/>
                <w:kern w:val="0"/>
                <w14:ligatures w14:val="none"/>
              </w:rPr>
              <w:t xml:space="preserve"> caught in the middle of it</w:t>
            </w:r>
            <w:r w:rsidR="007C5EF7" w:rsidRPr="009A7C5D">
              <w:rPr>
                <w:rFonts w:ascii="Segoe UI" w:eastAsia="Times New Roman" w:hAnsi="Segoe UI" w:cs="Segoe UI"/>
                <w:color w:val="00B050"/>
                <w:kern w:val="0"/>
                <w14:ligatures w14:val="none"/>
              </w:rPr>
              <w:t xml:space="preserve"> by confronting idols. </w:t>
            </w:r>
          </w:p>
          <w:p w14:paraId="4DBF55A7" w14:textId="2DE53CDC" w:rsidR="007E2C69" w:rsidRPr="009A7C5D" w:rsidRDefault="007E2C69" w:rsidP="00DA6477">
            <w:pPr>
              <w:pStyle w:val="ListParagraph"/>
              <w:numPr>
                <w:ilvl w:val="0"/>
                <w:numId w:val="1"/>
              </w:numPr>
              <w:spacing w:before="100" w:beforeAutospacing="1" w:after="100" w:afterAutospacing="1"/>
              <w:rPr>
                <w:rFonts w:ascii="Segoe UI" w:eastAsia="Times New Roman" w:hAnsi="Segoe UI" w:cs="Segoe UI"/>
                <w:color w:val="00B050"/>
                <w:kern w:val="0"/>
                <w14:ligatures w14:val="none"/>
              </w:rPr>
            </w:pPr>
            <w:r w:rsidRPr="009A7C5D">
              <w:rPr>
                <w:rFonts w:ascii="Segoe UI" w:eastAsia="Times New Roman" w:hAnsi="Segoe UI" w:cs="Segoe UI"/>
                <w:color w:val="00B050"/>
                <w:kern w:val="0"/>
                <w14:ligatures w14:val="none"/>
              </w:rPr>
              <w:t>Salvation is demonstrated through belief, baptism, sharing</w:t>
            </w:r>
            <w:r w:rsidR="007C5EF7" w:rsidRPr="009A7C5D">
              <w:rPr>
                <w:rFonts w:ascii="Segoe UI" w:eastAsia="Times New Roman" w:hAnsi="Segoe UI" w:cs="Segoe UI"/>
                <w:color w:val="00B050"/>
                <w:kern w:val="0"/>
                <w14:ligatures w14:val="none"/>
              </w:rPr>
              <w:t xml:space="preserve"> Jesus</w:t>
            </w:r>
            <w:r w:rsidRPr="009A7C5D">
              <w:rPr>
                <w:rFonts w:ascii="Segoe UI" w:eastAsia="Times New Roman" w:hAnsi="Segoe UI" w:cs="Segoe UI"/>
                <w:color w:val="00B050"/>
                <w:kern w:val="0"/>
                <w14:ligatures w14:val="none"/>
              </w:rPr>
              <w:t xml:space="preserve"> with family, and </w:t>
            </w:r>
            <w:r w:rsidR="0005675C" w:rsidRPr="009A7C5D">
              <w:rPr>
                <w:rFonts w:ascii="Segoe UI" w:eastAsia="Times New Roman" w:hAnsi="Segoe UI" w:cs="Segoe UI"/>
                <w:color w:val="00B050"/>
                <w:kern w:val="0"/>
                <w14:ligatures w14:val="none"/>
              </w:rPr>
              <w:t xml:space="preserve">a heart of </w:t>
            </w:r>
            <w:r w:rsidRPr="009A7C5D">
              <w:rPr>
                <w:rFonts w:ascii="Segoe UI" w:eastAsia="Times New Roman" w:hAnsi="Segoe UI" w:cs="Segoe UI"/>
                <w:color w:val="00B050"/>
                <w:kern w:val="0"/>
                <w14:ligatures w14:val="none"/>
              </w:rPr>
              <w:t xml:space="preserve">hospitality towards believers.  </w:t>
            </w:r>
          </w:p>
          <w:p w14:paraId="629C6C79" w14:textId="31F5EDFB" w:rsidR="00C85E3C" w:rsidRPr="00E20F18" w:rsidRDefault="00C85E3C">
            <w:pPr>
              <w:rPr>
                <w:rFonts w:ascii="Avenir Next" w:hAnsi="Avenir Next"/>
              </w:rPr>
            </w:pPr>
          </w:p>
        </w:tc>
      </w:tr>
      <w:tr w:rsidR="005D4ECF" w:rsidRPr="00E20F18" w14:paraId="17273837" w14:textId="77777777" w:rsidTr="439340A8">
        <w:trPr>
          <w:trHeight w:val="1547"/>
        </w:trPr>
        <w:tc>
          <w:tcPr>
            <w:tcW w:w="1935" w:type="dxa"/>
            <w:tcBorders>
              <w:left w:val="nil"/>
              <w:bottom w:val="single" w:sz="4" w:space="0" w:color="auto"/>
            </w:tcBorders>
          </w:tcPr>
          <w:p w14:paraId="19130B28" w14:textId="77777777" w:rsidR="005D4ECF" w:rsidRPr="00E20F18" w:rsidRDefault="005D4ECF">
            <w:pPr>
              <w:rPr>
                <w:rFonts w:ascii="Avenir Next" w:hAnsi="Avenir Next"/>
                <w:b/>
                <w:bCs/>
              </w:rPr>
            </w:pPr>
            <w:r>
              <w:rPr>
                <w:rFonts w:ascii="Avenir Next" w:hAnsi="Avenir Next"/>
                <w:b/>
                <w:bCs/>
              </w:rPr>
              <w:lastRenderedPageBreak/>
              <w:t>GOSPEL</w:t>
            </w:r>
          </w:p>
        </w:tc>
        <w:tc>
          <w:tcPr>
            <w:tcW w:w="8860" w:type="dxa"/>
          </w:tcPr>
          <w:p w14:paraId="5234127A" w14:textId="77777777" w:rsidR="005D4ECF" w:rsidRDefault="005D4ECF">
            <w:pPr>
              <w:rPr>
                <w:rFonts w:ascii="Avenir Next" w:hAnsi="Avenir Next"/>
              </w:rPr>
            </w:pPr>
            <w:r>
              <w:rPr>
                <w:rFonts w:ascii="Avenir Next" w:hAnsi="Avenir Next"/>
              </w:rPr>
              <w:t>How does this sermon bring people to the Gospel?</w:t>
            </w:r>
          </w:p>
          <w:p w14:paraId="300FF42F" w14:textId="77777777" w:rsidR="004D0288" w:rsidRDefault="004D0288">
            <w:pPr>
              <w:rPr>
                <w:rFonts w:ascii="Avenir Next" w:hAnsi="Avenir Next"/>
              </w:rPr>
            </w:pPr>
          </w:p>
          <w:p w14:paraId="1E5D8EE2" w14:textId="77777777" w:rsidR="00DA6477" w:rsidRDefault="00E31AFD">
            <w:pPr>
              <w:rPr>
                <w:rFonts w:ascii="Avenir Next" w:hAnsi="Avenir Next"/>
              </w:rPr>
            </w:pPr>
            <w:r>
              <w:rPr>
                <w:rFonts w:ascii="Avenir Next" w:hAnsi="Avenir Next"/>
              </w:rPr>
              <w:t>Not enough to be God-fearing… you need to respond in faith to the message of Jesus Christ.</w:t>
            </w:r>
          </w:p>
          <w:p w14:paraId="7CE30BE3" w14:textId="77777777" w:rsidR="00E31AFD" w:rsidRDefault="00D720E3">
            <w:pPr>
              <w:rPr>
                <w:rFonts w:ascii="Avenir Next" w:hAnsi="Avenir Next"/>
              </w:rPr>
            </w:pPr>
            <w:r>
              <w:rPr>
                <w:rFonts w:ascii="Avenir Next" w:hAnsi="Avenir Next"/>
              </w:rPr>
              <w:t>God can set you free from power of Satan (slave girl)</w:t>
            </w:r>
          </w:p>
          <w:p w14:paraId="166E103C" w14:textId="034FE7B3" w:rsidR="00D720E3" w:rsidRPr="00E20F18" w:rsidRDefault="00D720E3">
            <w:pPr>
              <w:rPr>
                <w:rFonts w:ascii="Avenir Next" w:hAnsi="Avenir Next"/>
              </w:rPr>
            </w:pPr>
            <w:r>
              <w:rPr>
                <w:rFonts w:ascii="Avenir Next" w:hAnsi="Avenir Next"/>
              </w:rPr>
              <w:t xml:space="preserve">God can set you free from </w:t>
            </w:r>
            <w:r w:rsidR="00A61CC3">
              <w:rPr>
                <w:rFonts w:ascii="Avenir Next" w:hAnsi="Avenir Next"/>
              </w:rPr>
              <w:t>false gods and fear (Philippians jailer)</w:t>
            </w:r>
          </w:p>
        </w:tc>
      </w:tr>
      <w:tr w:rsidR="00E20F18" w:rsidRPr="00E20F18" w14:paraId="2A6C777E" w14:textId="77777777" w:rsidTr="439340A8">
        <w:trPr>
          <w:trHeight w:val="1340"/>
        </w:trPr>
        <w:tc>
          <w:tcPr>
            <w:tcW w:w="1935" w:type="dxa"/>
            <w:tcBorders>
              <w:left w:val="nil"/>
              <w:bottom w:val="nil"/>
            </w:tcBorders>
          </w:tcPr>
          <w:p w14:paraId="7EAEB3E5" w14:textId="77777777" w:rsidR="00E20F18" w:rsidRPr="00E20F18" w:rsidRDefault="00E20F18">
            <w:pPr>
              <w:rPr>
                <w:rFonts w:ascii="Avenir Next" w:hAnsi="Avenir Next"/>
              </w:rPr>
            </w:pPr>
            <w:r w:rsidRPr="00E20F18">
              <w:rPr>
                <w:rFonts w:ascii="Avenir Next" w:hAnsi="Avenir Next"/>
                <w:b/>
                <w:bCs/>
              </w:rPr>
              <w:t>NEXT</w:t>
            </w:r>
            <w:r w:rsidRPr="00E20F18">
              <w:rPr>
                <w:rFonts w:ascii="Avenir Next" w:hAnsi="Avenir Next"/>
              </w:rPr>
              <w:t>STEPS</w:t>
            </w:r>
          </w:p>
        </w:tc>
        <w:tc>
          <w:tcPr>
            <w:tcW w:w="8860" w:type="dxa"/>
          </w:tcPr>
          <w:p w14:paraId="46903492" w14:textId="77777777" w:rsidR="00E20F18" w:rsidRDefault="00E20F18">
            <w:pPr>
              <w:rPr>
                <w:rFonts w:ascii="Avenir Next" w:hAnsi="Avenir Next"/>
              </w:rPr>
            </w:pPr>
            <w:r w:rsidRPr="00E20F18">
              <w:rPr>
                <w:rFonts w:ascii="Avenir Next" w:hAnsi="Avenir Next"/>
              </w:rPr>
              <w:t>Begin | Connect | Engage | Grow | Disciple</w:t>
            </w:r>
          </w:p>
          <w:p w14:paraId="4A9731CB" w14:textId="77777777" w:rsidR="00A61CC3" w:rsidRDefault="00A61CC3">
            <w:pPr>
              <w:rPr>
                <w:rFonts w:ascii="Avenir Next" w:hAnsi="Avenir Next"/>
              </w:rPr>
            </w:pPr>
          </w:p>
          <w:p w14:paraId="7977AD93" w14:textId="77777777" w:rsidR="00A61CC3" w:rsidRDefault="00A61CC3">
            <w:pPr>
              <w:rPr>
                <w:rFonts w:ascii="Avenir Next" w:hAnsi="Avenir Next"/>
              </w:rPr>
            </w:pPr>
            <w:r>
              <w:rPr>
                <w:rFonts w:ascii="Avenir Next" w:hAnsi="Avenir Next"/>
              </w:rPr>
              <w:t>GROW to be sensitive to the leading of the Holy Spirit</w:t>
            </w:r>
          </w:p>
          <w:p w14:paraId="7F88FB37" w14:textId="3B38FB34" w:rsidR="00A61CC3" w:rsidRPr="00E20F18" w:rsidRDefault="00A61CC3">
            <w:pPr>
              <w:rPr>
                <w:rFonts w:ascii="Avenir Next" w:hAnsi="Avenir Next"/>
              </w:rPr>
            </w:pPr>
            <w:r>
              <w:rPr>
                <w:rFonts w:ascii="Avenir Next" w:hAnsi="Avenir Next"/>
              </w:rPr>
              <w:t>DISCIPLE</w:t>
            </w:r>
            <w:r w:rsidR="00E7079A">
              <w:rPr>
                <w:rFonts w:ascii="Avenir Next" w:hAnsi="Avenir Next"/>
              </w:rPr>
              <w:t xml:space="preserve"> – take initiative to be bold witness for Jesus no matter what physical, ethnic, religious lines God calls you to cross.  Witness with bold love!</w:t>
            </w:r>
          </w:p>
        </w:tc>
      </w:tr>
    </w:tbl>
    <w:p w14:paraId="5DAB6C7B" w14:textId="77777777" w:rsidR="00582ECC" w:rsidRPr="00E20F18" w:rsidRDefault="00582ECC">
      <w:pPr>
        <w:rPr>
          <w:rFonts w:ascii="Avenir Next" w:hAnsi="Avenir Next"/>
        </w:rPr>
      </w:pPr>
    </w:p>
    <w:sectPr w:rsidR="00582ECC" w:rsidRPr="00E20F18" w:rsidSect="00F42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87A27"/>
    <w:multiLevelType w:val="hybridMultilevel"/>
    <w:tmpl w:val="F89C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93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18"/>
    <w:rsid w:val="00036B8E"/>
    <w:rsid w:val="00045114"/>
    <w:rsid w:val="0005675C"/>
    <w:rsid w:val="00085E0C"/>
    <w:rsid w:val="00097B54"/>
    <w:rsid w:val="000B4121"/>
    <w:rsid w:val="00150000"/>
    <w:rsid w:val="00150A03"/>
    <w:rsid w:val="00171860"/>
    <w:rsid w:val="00262C39"/>
    <w:rsid w:val="002A75E3"/>
    <w:rsid w:val="002B1629"/>
    <w:rsid w:val="002C1569"/>
    <w:rsid w:val="002E7E44"/>
    <w:rsid w:val="003408EF"/>
    <w:rsid w:val="00365B34"/>
    <w:rsid w:val="004476C1"/>
    <w:rsid w:val="004A71A0"/>
    <w:rsid w:val="004D0288"/>
    <w:rsid w:val="004F49D0"/>
    <w:rsid w:val="00582ECC"/>
    <w:rsid w:val="005D4ECF"/>
    <w:rsid w:val="00632218"/>
    <w:rsid w:val="006E7F19"/>
    <w:rsid w:val="007C1AAF"/>
    <w:rsid w:val="007C5EF7"/>
    <w:rsid w:val="007E2C69"/>
    <w:rsid w:val="008F6416"/>
    <w:rsid w:val="00942214"/>
    <w:rsid w:val="009A651D"/>
    <w:rsid w:val="009A7C5D"/>
    <w:rsid w:val="00A23263"/>
    <w:rsid w:val="00A61CC3"/>
    <w:rsid w:val="00B1125E"/>
    <w:rsid w:val="00B2229D"/>
    <w:rsid w:val="00B32A49"/>
    <w:rsid w:val="00B717B2"/>
    <w:rsid w:val="00C65BC7"/>
    <w:rsid w:val="00C85E3C"/>
    <w:rsid w:val="00CF0710"/>
    <w:rsid w:val="00D720E3"/>
    <w:rsid w:val="00DA6477"/>
    <w:rsid w:val="00DD5EFD"/>
    <w:rsid w:val="00E20F18"/>
    <w:rsid w:val="00E31AFD"/>
    <w:rsid w:val="00E372C7"/>
    <w:rsid w:val="00E7079A"/>
    <w:rsid w:val="00E7383F"/>
    <w:rsid w:val="00EC5990"/>
    <w:rsid w:val="00EC7857"/>
    <w:rsid w:val="00EE54B5"/>
    <w:rsid w:val="00F42E43"/>
    <w:rsid w:val="00F514DB"/>
    <w:rsid w:val="00FC0090"/>
    <w:rsid w:val="4393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2E17"/>
  <w15:chartTrackingRefBased/>
  <w15:docId w15:val="{87541EEC-CC1C-CE45-B857-0B11A1CD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1629"/>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2B1629"/>
  </w:style>
  <w:style w:type="character" w:customStyle="1" w:styleId="apple-converted-space">
    <w:name w:val="apple-converted-space"/>
    <w:basedOn w:val="DefaultParagraphFont"/>
    <w:rsid w:val="002B1629"/>
  </w:style>
  <w:style w:type="paragraph" w:styleId="ListParagraph">
    <w:name w:val="List Paragraph"/>
    <w:basedOn w:val="Normal"/>
    <w:uiPriority w:val="34"/>
    <w:qFormat/>
    <w:rsid w:val="007E2C69"/>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1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DCB2B-A810-B947-9708-237CC121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Luke Dudenhofer</cp:lastModifiedBy>
  <cp:revision>31</cp:revision>
  <dcterms:created xsi:type="dcterms:W3CDTF">2024-08-19T18:34:00Z</dcterms:created>
  <dcterms:modified xsi:type="dcterms:W3CDTF">2024-08-30T18:28:00Z</dcterms:modified>
</cp:coreProperties>
</file>