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27"/>
        <w:gridCol w:w="10193"/>
      </w:tblGrid>
      <w:tr w:rsidR="00E7262C" w14:paraId="42B0CA64" w14:textId="77777777">
        <w:trPr>
          <w:trHeight w:val="330"/>
        </w:trPr>
        <w:tc>
          <w:tcPr>
            <w:tcW w:w="132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B289463" w14:textId="77777777" w:rsidR="00E7262C" w:rsidRDefault="00A60E6B">
            <w:pPr>
              <w:pStyle w:val="Body"/>
            </w:pPr>
            <w:r>
              <w:rPr>
                <w:rFonts w:ascii="Avenir Next Regular" w:hAnsi="Avenir Next Regular"/>
                <w:b/>
                <w:bCs/>
                <w:sz w:val="20"/>
                <w:szCs w:val="20"/>
              </w:rPr>
              <w:t>SERIES</w:t>
            </w:r>
          </w:p>
        </w:tc>
        <w:tc>
          <w:tcPr>
            <w:tcW w:w="1019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ED168DC" w14:textId="33453AE6" w:rsidR="00E7262C" w:rsidRDefault="008C2E4D">
            <w:pPr>
              <w:pStyle w:val="Body"/>
            </w:pPr>
            <w:r>
              <w:rPr>
                <w:rFonts w:ascii="Avenir Next Regular" w:hAnsi="Avenir Next Regular"/>
              </w:rPr>
              <w:t xml:space="preserve">All </w:t>
            </w:r>
            <w:proofErr w:type="gramStart"/>
            <w:r>
              <w:rPr>
                <w:rFonts w:ascii="Avenir Next Regular" w:hAnsi="Avenir Next Regular"/>
              </w:rPr>
              <w:t xml:space="preserve">Hands </w:t>
            </w:r>
            <w:r w:rsidR="00E13863">
              <w:rPr>
                <w:rFonts w:ascii="Avenir Next Regular" w:hAnsi="Avenir Next Regular"/>
              </w:rPr>
              <w:t>on</w:t>
            </w:r>
            <w:proofErr w:type="gramEnd"/>
            <w:r>
              <w:rPr>
                <w:rFonts w:ascii="Avenir Next Regular" w:hAnsi="Avenir Next Regular"/>
              </w:rPr>
              <w:t xml:space="preserve"> Deck</w:t>
            </w:r>
          </w:p>
        </w:tc>
      </w:tr>
      <w:tr w:rsidR="00E7262C" w14:paraId="57F0E801" w14:textId="77777777">
        <w:trPr>
          <w:trHeight w:val="330"/>
        </w:trPr>
        <w:tc>
          <w:tcPr>
            <w:tcW w:w="132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3512B95" w14:textId="77777777" w:rsidR="00E7262C" w:rsidRDefault="00A60E6B">
            <w:pPr>
              <w:pStyle w:val="Body"/>
            </w:pPr>
            <w:r>
              <w:rPr>
                <w:rFonts w:ascii="Avenir Next Regular" w:hAnsi="Avenir Next Regular"/>
                <w:b/>
                <w:bCs/>
                <w:sz w:val="20"/>
                <w:szCs w:val="20"/>
              </w:rPr>
              <w:t>BIBLE</w:t>
            </w:r>
          </w:p>
        </w:tc>
        <w:tc>
          <w:tcPr>
            <w:tcW w:w="1019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C01B105" w14:textId="3003D243" w:rsidR="00E7262C" w:rsidRDefault="008C2E4D">
            <w:pPr>
              <w:pStyle w:val="Body"/>
            </w:pPr>
            <w:r>
              <w:rPr>
                <w:rFonts w:ascii="Avenir Next Regular" w:hAnsi="Avenir Next Regular"/>
              </w:rPr>
              <w:t xml:space="preserve">Philippians </w:t>
            </w:r>
            <w:r w:rsidR="00AD5B66">
              <w:rPr>
                <w:rFonts w:ascii="Avenir Next Regular" w:hAnsi="Avenir Next Regular"/>
              </w:rPr>
              <w:t>2:1-11</w:t>
            </w:r>
          </w:p>
        </w:tc>
      </w:tr>
      <w:tr w:rsidR="00E7262C" w14:paraId="79EAA087" w14:textId="77777777">
        <w:trPr>
          <w:trHeight w:val="330"/>
        </w:trPr>
        <w:tc>
          <w:tcPr>
            <w:tcW w:w="132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0014A60" w14:textId="77777777" w:rsidR="00E7262C" w:rsidRDefault="00A60E6B">
            <w:pPr>
              <w:pStyle w:val="Body"/>
            </w:pPr>
            <w:r>
              <w:rPr>
                <w:rFonts w:ascii="Avenir Next Regular" w:hAnsi="Avenir Next Regular"/>
                <w:b/>
                <w:bCs/>
                <w:sz w:val="20"/>
                <w:szCs w:val="20"/>
              </w:rPr>
              <w:t>TITLE</w:t>
            </w:r>
          </w:p>
        </w:tc>
        <w:tc>
          <w:tcPr>
            <w:tcW w:w="1019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C8F20D0" w14:textId="06920293" w:rsidR="00E7262C" w:rsidRDefault="00AD5B66">
            <w:pPr>
              <w:pStyle w:val="Body"/>
            </w:pPr>
            <w:r>
              <w:rPr>
                <w:rFonts w:ascii="Avenir Next Regular" w:hAnsi="Avenir Next Regular"/>
              </w:rPr>
              <w:t>Joining</w:t>
            </w:r>
            <w:r w:rsidR="008C2E4D">
              <w:rPr>
                <w:rFonts w:ascii="Avenir Next Regular" w:hAnsi="Avenir Next Regular"/>
              </w:rPr>
              <w:t xml:space="preserve"> Hands</w:t>
            </w:r>
          </w:p>
        </w:tc>
      </w:tr>
      <w:tr w:rsidR="00E7262C" w14:paraId="5A82714D" w14:textId="77777777">
        <w:trPr>
          <w:trHeight w:val="1610"/>
        </w:trPr>
        <w:tc>
          <w:tcPr>
            <w:tcW w:w="132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91D5A7F" w14:textId="77777777" w:rsidR="00E7262C" w:rsidRDefault="00A60E6B">
            <w:pPr>
              <w:pStyle w:val="Body"/>
            </w:pPr>
            <w:r>
              <w:rPr>
                <w:rFonts w:ascii="Avenir Next Regular" w:hAnsi="Avenir Next Regular"/>
                <w:b/>
                <w:bCs/>
                <w:sz w:val="20"/>
                <w:szCs w:val="20"/>
              </w:rPr>
              <w:t>OVERVIEW</w:t>
            </w:r>
          </w:p>
        </w:tc>
        <w:tc>
          <w:tcPr>
            <w:tcW w:w="1019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62592ED" w14:textId="1082CD8B" w:rsidR="00E7262C" w:rsidRPr="00EE35B3" w:rsidRDefault="005D3A81" w:rsidP="00AD5B66">
            <w:pPr>
              <w:pStyle w:val="Body"/>
              <w:rPr>
                <w:rFonts w:ascii="Avenir Next Regular" w:hAnsi="Avenir Next Regular"/>
              </w:rPr>
            </w:pPr>
            <w:r>
              <w:rPr>
                <w:rFonts w:ascii="Avenir Next Regular" w:hAnsi="Avenir Next Regular"/>
              </w:rPr>
              <w:t xml:space="preserve">One of the most important parts of being ready in every season, is </w:t>
            </w:r>
            <w:r w:rsidR="00AD5B66">
              <w:rPr>
                <w:rFonts w:ascii="Avenir Next Regular" w:hAnsi="Avenir Next Regular"/>
              </w:rPr>
              <w:t>the community aspect of coming together in unity! If we are going to be a church that is ready for what God has for us it must start from and continue to return to this aspect of unity. The unity we are to be found in is fully founded in Jesus Christ!</w:t>
            </w:r>
          </w:p>
        </w:tc>
      </w:tr>
      <w:tr w:rsidR="00E7262C" w14:paraId="74574100" w14:textId="77777777">
        <w:trPr>
          <w:trHeight w:val="7050"/>
        </w:trPr>
        <w:tc>
          <w:tcPr>
            <w:tcW w:w="132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94183B1" w14:textId="77777777" w:rsidR="00E7262C" w:rsidRDefault="00A60E6B">
            <w:pPr>
              <w:pStyle w:val="Body"/>
            </w:pPr>
            <w:r>
              <w:rPr>
                <w:rFonts w:ascii="Avenir Next Regular" w:hAnsi="Avenir Next Regular"/>
                <w:b/>
                <w:bCs/>
                <w:sz w:val="20"/>
                <w:szCs w:val="20"/>
              </w:rPr>
              <w:t xml:space="preserve">SCRIPTURE </w:t>
            </w:r>
            <w:r>
              <w:rPr>
                <w:rFonts w:ascii="Avenir Next Regular" w:hAnsi="Avenir Next Regular"/>
                <w:b/>
                <w:bCs/>
                <w:sz w:val="16"/>
                <w:szCs w:val="16"/>
              </w:rPr>
              <w:t>BREAKDOWN</w:t>
            </w:r>
          </w:p>
        </w:tc>
        <w:tc>
          <w:tcPr>
            <w:tcW w:w="1019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678E65E" w14:textId="77777777" w:rsidR="00DB4D71" w:rsidRDefault="00DB4D71">
            <w:pPr>
              <w:pStyle w:val="Body"/>
              <w:rPr>
                <w:rFonts w:ascii="Avenir Next Regular" w:hAnsi="Avenir Next Regular"/>
                <w:b/>
                <w:bCs/>
              </w:rPr>
            </w:pPr>
            <w:r>
              <w:rPr>
                <w:rFonts w:ascii="Avenir Next Regular" w:hAnsi="Avenir Next Regular"/>
                <w:b/>
                <w:bCs/>
              </w:rPr>
              <w:t>INTRO:</w:t>
            </w:r>
          </w:p>
          <w:p w14:paraId="13D9E877" w14:textId="77777777" w:rsidR="00DB4D71" w:rsidRDefault="00DB4D71">
            <w:pPr>
              <w:pStyle w:val="Body"/>
              <w:rPr>
                <w:rFonts w:ascii="Avenir Next Regular" w:hAnsi="Avenir Next Regular"/>
                <w:bCs/>
              </w:rPr>
            </w:pPr>
          </w:p>
          <w:p w14:paraId="0D04F376" w14:textId="59596151" w:rsidR="00DB4D71" w:rsidRDefault="00DB4D71">
            <w:pPr>
              <w:pStyle w:val="Body"/>
              <w:rPr>
                <w:rFonts w:ascii="Avenir Next Regular" w:hAnsi="Avenir Next Regular"/>
                <w:bCs/>
              </w:rPr>
            </w:pPr>
            <w:r>
              <w:rPr>
                <w:rFonts w:ascii="Avenir Next Regular" w:hAnsi="Avenir Next Regular"/>
                <w:bCs/>
              </w:rPr>
              <w:t>ILL – Backdraft Movie</w:t>
            </w:r>
          </w:p>
          <w:p w14:paraId="54F75277" w14:textId="77777777" w:rsidR="00DB4D71" w:rsidRDefault="00DB4D71">
            <w:pPr>
              <w:pStyle w:val="Body"/>
              <w:rPr>
                <w:rFonts w:ascii="Avenir Next Regular" w:hAnsi="Avenir Next Regular"/>
                <w:bCs/>
              </w:rPr>
            </w:pPr>
            <w:r>
              <w:rPr>
                <w:rFonts w:ascii="Avenir Next Regular" w:hAnsi="Avenir Next Regular"/>
                <w:bCs/>
              </w:rPr>
              <w:t xml:space="preserve">Growing up my younger brother and I loved this Chicago Firefighter Movie about two brothers who grow up to be firefighters together. </w:t>
            </w:r>
          </w:p>
          <w:p w14:paraId="01891AF4" w14:textId="529246B1" w:rsidR="00DB4D71" w:rsidRDefault="00DB4D71">
            <w:pPr>
              <w:pStyle w:val="Body"/>
              <w:rPr>
                <w:rFonts w:ascii="Avenir Next Regular" w:hAnsi="Avenir Next Regular"/>
                <w:bCs/>
              </w:rPr>
            </w:pPr>
            <w:r>
              <w:rPr>
                <w:rFonts w:ascii="Avenir Next Regular" w:hAnsi="Avenir Next Regular"/>
                <w:bCs/>
              </w:rPr>
              <w:t>The pinnacle of the movie is when the older brother is falling and the younger brother holds onto his hand and yells out, “You Go – I Go!”</w:t>
            </w:r>
          </w:p>
          <w:p w14:paraId="50AEDD59" w14:textId="77777777" w:rsidR="00DB4D71" w:rsidRDefault="00DB4D71">
            <w:pPr>
              <w:pStyle w:val="Body"/>
              <w:rPr>
                <w:rFonts w:ascii="Avenir Next Regular" w:hAnsi="Avenir Next Regular"/>
                <w:bCs/>
              </w:rPr>
            </w:pPr>
            <w:r>
              <w:rPr>
                <w:rFonts w:ascii="Avenir Next Regular" w:hAnsi="Avenir Next Regular"/>
                <w:bCs/>
              </w:rPr>
              <w:t>A unity in effort.</w:t>
            </w:r>
          </w:p>
          <w:p w14:paraId="5F6E927F" w14:textId="77777777" w:rsidR="00DB4D71" w:rsidRDefault="00DB4D71">
            <w:pPr>
              <w:pStyle w:val="Body"/>
              <w:rPr>
                <w:rFonts w:ascii="Avenir Next Regular" w:hAnsi="Avenir Next Regular"/>
                <w:bCs/>
              </w:rPr>
            </w:pPr>
          </w:p>
          <w:p w14:paraId="2FD2FB77" w14:textId="455251C0" w:rsidR="00DB4D71" w:rsidRPr="00DB4D71" w:rsidRDefault="00DB4D71">
            <w:pPr>
              <w:pStyle w:val="Body"/>
              <w:rPr>
                <w:rFonts w:ascii="Avenir Next Regular" w:hAnsi="Avenir Next Regular"/>
                <w:bCs/>
              </w:rPr>
            </w:pPr>
            <w:r>
              <w:rPr>
                <w:rFonts w:ascii="Avenir Next Regular" w:hAnsi="Avenir Next Regular"/>
                <w:bCs/>
              </w:rPr>
              <w:t xml:space="preserve">As a </w:t>
            </w:r>
            <w:proofErr w:type="gramStart"/>
            <w:r>
              <w:rPr>
                <w:rFonts w:ascii="Avenir Next Regular" w:hAnsi="Avenir Next Regular"/>
                <w:bCs/>
              </w:rPr>
              <w:t>church</w:t>
            </w:r>
            <w:proofErr w:type="gramEnd"/>
            <w:r>
              <w:rPr>
                <w:rFonts w:ascii="Avenir Next Regular" w:hAnsi="Avenir Next Regular"/>
                <w:bCs/>
              </w:rPr>
              <w:t xml:space="preserve"> we are to embody this unity of effort and care and intentionality in mission.</w:t>
            </w:r>
          </w:p>
          <w:p w14:paraId="572A7BBD" w14:textId="77777777" w:rsidR="00DB4D71" w:rsidRDefault="00DB4D71">
            <w:pPr>
              <w:pStyle w:val="Body"/>
              <w:rPr>
                <w:rFonts w:ascii="Avenir Next Regular" w:hAnsi="Avenir Next Regular"/>
                <w:b/>
                <w:bCs/>
              </w:rPr>
            </w:pPr>
          </w:p>
          <w:p w14:paraId="41660CA5" w14:textId="4012EAFE" w:rsidR="00E7262C" w:rsidRDefault="00AD5B66">
            <w:pPr>
              <w:pStyle w:val="Body"/>
              <w:rPr>
                <w:rFonts w:ascii="Avenir Next Regular" w:eastAsia="Avenir Next Regular" w:hAnsi="Avenir Next Regular" w:cs="Avenir Next Regular"/>
              </w:rPr>
            </w:pPr>
            <w:r>
              <w:rPr>
                <w:rFonts w:ascii="Avenir Next Regular" w:hAnsi="Avenir Next Regular"/>
                <w:b/>
                <w:bCs/>
              </w:rPr>
              <w:t xml:space="preserve">1. ONE Mind! </w:t>
            </w:r>
            <w:r w:rsidR="00A60E6B">
              <w:rPr>
                <w:rFonts w:ascii="Avenir Next Regular" w:hAnsi="Avenir Next Regular"/>
              </w:rPr>
              <w:t>(</w:t>
            </w:r>
            <w:r>
              <w:rPr>
                <w:rFonts w:ascii="Avenir Next Regular" w:hAnsi="Avenir Next Regular"/>
              </w:rPr>
              <w:t>Phil. 2:1-4</w:t>
            </w:r>
            <w:r w:rsidR="00A60E6B">
              <w:rPr>
                <w:rFonts w:ascii="Avenir Next Regular" w:hAnsi="Avenir Next Regular"/>
              </w:rPr>
              <w:t>)</w:t>
            </w:r>
          </w:p>
          <w:p w14:paraId="34B2B580" w14:textId="77777777" w:rsidR="00DB4D71" w:rsidRDefault="00DB4D71" w:rsidP="008C2E4D">
            <w:pPr>
              <w:pStyle w:val="Body"/>
              <w:rPr>
                <w:rFonts w:ascii="Avenir Next Regular" w:hAnsi="Avenir Next Regular"/>
              </w:rPr>
            </w:pPr>
            <w:r>
              <w:rPr>
                <w:rFonts w:ascii="Avenir Next Regular" w:hAnsi="Avenir Next Regular"/>
              </w:rPr>
              <w:t>V.1 – Everything flows from Christ! It’s where begin.</w:t>
            </w:r>
          </w:p>
          <w:p w14:paraId="2550EC26" w14:textId="77777777" w:rsidR="00DB4D71" w:rsidRDefault="00DB4D71" w:rsidP="008C2E4D">
            <w:pPr>
              <w:pStyle w:val="Body"/>
              <w:rPr>
                <w:rFonts w:ascii="Avenir Next Regular" w:hAnsi="Avenir Next Regular"/>
              </w:rPr>
            </w:pPr>
            <w:r>
              <w:rPr>
                <w:rFonts w:ascii="Avenir Next Regular" w:hAnsi="Avenir Next Regular"/>
              </w:rPr>
              <w:t>V.2 – SAME Mind!</w:t>
            </w:r>
          </w:p>
          <w:p w14:paraId="45D9DBF3" w14:textId="77777777" w:rsidR="00DB4D71" w:rsidRDefault="00DB4D71" w:rsidP="008C2E4D">
            <w:pPr>
              <w:pStyle w:val="Body"/>
              <w:rPr>
                <w:rFonts w:ascii="Avenir Next Regular" w:hAnsi="Avenir Next Regular"/>
              </w:rPr>
            </w:pPr>
            <w:r>
              <w:rPr>
                <w:rFonts w:ascii="Avenir Next Regular" w:hAnsi="Avenir Next Regular"/>
              </w:rPr>
              <w:t>V.3 – SAME Love!</w:t>
            </w:r>
          </w:p>
          <w:p w14:paraId="5E412949" w14:textId="77777777" w:rsidR="00DB4D71" w:rsidRDefault="00DB4D71" w:rsidP="008C2E4D">
            <w:pPr>
              <w:pStyle w:val="Body"/>
              <w:rPr>
                <w:rFonts w:ascii="Avenir Next Regular" w:hAnsi="Avenir Next Regular"/>
              </w:rPr>
            </w:pPr>
            <w:r>
              <w:rPr>
                <w:rFonts w:ascii="Avenir Next Regular" w:hAnsi="Avenir Next Regular"/>
              </w:rPr>
              <w:t>ONE MIND!</w:t>
            </w:r>
          </w:p>
          <w:p w14:paraId="3236DF69" w14:textId="77777777" w:rsidR="00DB4D71" w:rsidRDefault="00DB4D71" w:rsidP="008C2E4D">
            <w:pPr>
              <w:pStyle w:val="Body"/>
              <w:rPr>
                <w:rFonts w:ascii="Avenir Next Regular" w:hAnsi="Avenir Next Regular"/>
              </w:rPr>
            </w:pPr>
          </w:p>
          <w:p w14:paraId="5C6A1659" w14:textId="77777777" w:rsidR="00DB4D71" w:rsidRDefault="00DB4D71" w:rsidP="008C2E4D">
            <w:pPr>
              <w:pStyle w:val="Body"/>
              <w:rPr>
                <w:rFonts w:ascii="Avenir Next Regular" w:hAnsi="Avenir Next Regular"/>
              </w:rPr>
            </w:pPr>
            <w:r>
              <w:rPr>
                <w:rFonts w:ascii="Avenir Next Regular" w:hAnsi="Avenir Next Regular"/>
              </w:rPr>
              <w:t>What starts in Christ flows to us in the unity of mindset – the unity of moving forward in mission.</w:t>
            </w:r>
          </w:p>
          <w:p w14:paraId="2196874A" w14:textId="77777777" w:rsidR="00DB4D71" w:rsidRDefault="00DB4D71" w:rsidP="008C2E4D">
            <w:pPr>
              <w:pStyle w:val="Body"/>
              <w:rPr>
                <w:rFonts w:ascii="Avenir Next Regular" w:hAnsi="Avenir Next Regular"/>
              </w:rPr>
            </w:pPr>
          </w:p>
          <w:p w14:paraId="02FFECA3" w14:textId="26D0E1F3" w:rsidR="008C2E4D" w:rsidRDefault="00DB4D71" w:rsidP="008C2E4D">
            <w:pPr>
              <w:pStyle w:val="Body"/>
              <w:rPr>
                <w:rFonts w:ascii="Avenir Next Regular" w:hAnsi="Avenir Next Regular"/>
              </w:rPr>
            </w:pPr>
            <w:r>
              <w:rPr>
                <w:rFonts w:ascii="Avenir Next Regular" w:hAnsi="Avenir Next Regular"/>
              </w:rPr>
              <w:t xml:space="preserve">This Unity flows in how we live in humility! </w:t>
            </w:r>
          </w:p>
          <w:p w14:paraId="5BCB7AD1" w14:textId="77777777" w:rsidR="008C2E4D" w:rsidRDefault="008C2E4D" w:rsidP="008C2E4D">
            <w:pPr>
              <w:pStyle w:val="Body"/>
              <w:rPr>
                <w:rFonts w:ascii="Avenir Next Regular" w:hAnsi="Avenir Next Regular"/>
              </w:rPr>
            </w:pPr>
          </w:p>
          <w:p w14:paraId="0217021A" w14:textId="1DEC0B9F" w:rsidR="00DB4D71" w:rsidRDefault="00DB4D71" w:rsidP="008C2E4D">
            <w:pPr>
              <w:pStyle w:val="Body"/>
              <w:rPr>
                <w:rFonts w:ascii="Avenir Next Regular" w:hAnsi="Avenir Next Regular"/>
              </w:rPr>
            </w:pPr>
            <w:r>
              <w:rPr>
                <w:rFonts w:ascii="Avenir Next Regular" w:hAnsi="Avenir Next Regular"/>
              </w:rPr>
              <w:t>V.4 – Look to the interest of others.</w:t>
            </w:r>
          </w:p>
          <w:p w14:paraId="038683D8" w14:textId="77777777" w:rsidR="00DB4D71" w:rsidRDefault="00DB4D71" w:rsidP="008C2E4D">
            <w:pPr>
              <w:pStyle w:val="Body"/>
              <w:rPr>
                <w:rFonts w:ascii="Avenir Next Regular" w:hAnsi="Avenir Next Regular"/>
              </w:rPr>
            </w:pPr>
          </w:p>
          <w:p w14:paraId="7B44BF44" w14:textId="77777777" w:rsidR="00DB4D71" w:rsidRDefault="00DB4D71" w:rsidP="008C2E4D">
            <w:pPr>
              <w:pStyle w:val="Body"/>
              <w:rPr>
                <w:rFonts w:ascii="Avenir Next Regular" w:hAnsi="Avenir Next Regular"/>
              </w:rPr>
            </w:pPr>
            <w:r>
              <w:rPr>
                <w:rFonts w:ascii="Avenir Next Regular" w:hAnsi="Avenir Next Regular"/>
              </w:rPr>
              <w:t>Unity flows when we embody humility.</w:t>
            </w:r>
          </w:p>
          <w:p w14:paraId="176A7C4E" w14:textId="77777777" w:rsidR="00DB4D71" w:rsidRDefault="00DB4D71" w:rsidP="008C2E4D">
            <w:pPr>
              <w:pStyle w:val="Body"/>
              <w:rPr>
                <w:rFonts w:ascii="Avenir Next Regular" w:hAnsi="Avenir Next Regular"/>
              </w:rPr>
            </w:pPr>
          </w:p>
          <w:p w14:paraId="601F6A1C" w14:textId="56E94D4C" w:rsidR="008C2E4D" w:rsidRDefault="00AD5B66" w:rsidP="008C2E4D">
            <w:pPr>
              <w:pStyle w:val="Body"/>
              <w:rPr>
                <w:rFonts w:ascii="Avenir Next Regular" w:eastAsia="Avenir Next Regular" w:hAnsi="Avenir Next Regular" w:cs="Avenir Next Regular"/>
              </w:rPr>
            </w:pPr>
            <w:r>
              <w:rPr>
                <w:rFonts w:ascii="Avenir Next Regular" w:hAnsi="Avenir Next Regular"/>
                <w:b/>
                <w:bCs/>
              </w:rPr>
              <w:t>2.</w:t>
            </w:r>
            <w:r w:rsidR="005D3A81" w:rsidRPr="005D3A81">
              <w:rPr>
                <w:rFonts w:ascii="Avenir Next Regular" w:hAnsi="Avenir Next Regular"/>
                <w:b/>
                <w:bCs/>
              </w:rPr>
              <w:t xml:space="preserve"> </w:t>
            </w:r>
            <w:r>
              <w:rPr>
                <w:rFonts w:ascii="Avenir Next Regular" w:hAnsi="Avenir Next Regular"/>
                <w:b/>
                <w:bCs/>
              </w:rPr>
              <w:t xml:space="preserve">One Mind in CHRIST! </w:t>
            </w:r>
            <w:r>
              <w:rPr>
                <w:rFonts w:ascii="Avenir Next Regular" w:hAnsi="Avenir Next Regular"/>
                <w:bCs/>
              </w:rPr>
              <w:t>(</w:t>
            </w:r>
            <w:r w:rsidR="008C2E4D">
              <w:rPr>
                <w:rFonts w:ascii="Avenir Next Regular" w:hAnsi="Avenir Next Regular"/>
              </w:rPr>
              <w:t xml:space="preserve">Phil. </w:t>
            </w:r>
            <w:r>
              <w:rPr>
                <w:rFonts w:ascii="Avenir Next Regular" w:hAnsi="Avenir Next Regular"/>
              </w:rPr>
              <w:t>2:5-8</w:t>
            </w:r>
            <w:r w:rsidR="008C2E4D">
              <w:rPr>
                <w:rFonts w:ascii="Avenir Next Regular" w:hAnsi="Avenir Next Regular"/>
              </w:rPr>
              <w:t>)</w:t>
            </w:r>
          </w:p>
          <w:p w14:paraId="5A8678B6" w14:textId="060DC30B" w:rsidR="008C2E4D" w:rsidRDefault="00DB4D71" w:rsidP="008C2E4D">
            <w:pPr>
              <w:pStyle w:val="Body"/>
              <w:rPr>
                <w:rFonts w:ascii="Avenir Next" w:hAnsi="Avenir Next"/>
              </w:rPr>
            </w:pPr>
            <w:r>
              <w:rPr>
                <w:rFonts w:ascii="Avenir Next" w:hAnsi="Avenir Next"/>
              </w:rPr>
              <w:t>V.5 – Have this mind in Christ.</w:t>
            </w:r>
          </w:p>
          <w:p w14:paraId="590029A7" w14:textId="77777777" w:rsidR="00DB4D71" w:rsidRDefault="00DB4D71" w:rsidP="008C2E4D">
            <w:pPr>
              <w:pStyle w:val="Body"/>
              <w:rPr>
                <w:rFonts w:ascii="Avenir Next" w:hAnsi="Avenir Next"/>
              </w:rPr>
            </w:pPr>
          </w:p>
          <w:p w14:paraId="2F034CD4" w14:textId="77777777" w:rsidR="00DB4D71" w:rsidRDefault="00DB4D71" w:rsidP="008C2E4D">
            <w:pPr>
              <w:pStyle w:val="Body"/>
              <w:rPr>
                <w:rFonts w:ascii="Avenir Next" w:hAnsi="Avenir Next"/>
              </w:rPr>
            </w:pPr>
            <w:proofErr w:type="gramStart"/>
            <w:r>
              <w:rPr>
                <w:rFonts w:ascii="Avenir Next" w:hAnsi="Avenir Next"/>
              </w:rPr>
              <w:t>Again</w:t>
            </w:r>
            <w:proofErr w:type="gramEnd"/>
            <w:r>
              <w:rPr>
                <w:rFonts w:ascii="Avenir Next" w:hAnsi="Avenir Next"/>
              </w:rPr>
              <w:t xml:space="preserve"> this unity we seek to embody flows first and foremost in Christ.</w:t>
            </w:r>
          </w:p>
          <w:p w14:paraId="2CA733AA" w14:textId="77777777" w:rsidR="00DB4D71" w:rsidRDefault="00DB4D71" w:rsidP="008C2E4D">
            <w:pPr>
              <w:pStyle w:val="Body"/>
              <w:rPr>
                <w:rFonts w:ascii="Avenir Next" w:hAnsi="Avenir Next"/>
              </w:rPr>
            </w:pPr>
          </w:p>
          <w:p w14:paraId="3192BC52" w14:textId="3218B512" w:rsidR="00DB4D71" w:rsidRDefault="00DB4D71" w:rsidP="008C2E4D">
            <w:pPr>
              <w:pStyle w:val="Body"/>
              <w:rPr>
                <w:rFonts w:ascii="Avenir Next" w:hAnsi="Avenir Next"/>
              </w:rPr>
            </w:pPr>
            <w:r>
              <w:rPr>
                <w:rFonts w:ascii="Avenir Next" w:hAnsi="Avenir Next"/>
              </w:rPr>
              <w:t>VV.6-8</w:t>
            </w:r>
          </w:p>
          <w:p w14:paraId="78E72EBB" w14:textId="77777777" w:rsidR="00DB4D71" w:rsidRDefault="00DB4D71" w:rsidP="008C2E4D">
            <w:pPr>
              <w:pStyle w:val="Body"/>
              <w:rPr>
                <w:rFonts w:ascii="Avenir Next" w:hAnsi="Avenir Next"/>
              </w:rPr>
            </w:pPr>
            <w:r>
              <w:rPr>
                <w:rFonts w:ascii="Avenir Next" w:hAnsi="Avenir Next"/>
              </w:rPr>
              <w:t>Paul begins to point to the example of Christ of what humility looks like.</w:t>
            </w:r>
          </w:p>
          <w:p w14:paraId="7970BDD3" w14:textId="77777777" w:rsidR="00DB4D71" w:rsidRDefault="00DB4D71" w:rsidP="008C2E4D">
            <w:pPr>
              <w:pStyle w:val="Body"/>
              <w:rPr>
                <w:rFonts w:ascii="Avenir Next" w:hAnsi="Avenir Next"/>
              </w:rPr>
            </w:pPr>
          </w:p>
          <w:p w14:paraId="313AD5DD" w14:textId="6336873C" w:rsidR="00DB4D71" w:rsidRDefault="00DB4D71" w:rsidP="008C2E4D">
            <w:pPr>
              <w:pStyle w:val="Body"/>
              <w:rPr>
                <w:rFonts w:ascii="Avenir Next" w:hAnsi="Avenir Next"/>
              </w:rPr>
            </w:pPr>
            <w:r>
              <w:rPr>
                <w:rFonts w:ascii="Avenir Next" w:hAnsi="Avenir Next"/>
              </w:rPr>
              <w:t>VV.6-7 – Humility in form.</w:t>
            </w:r>
          </w:p>
          <w:p w14:paraId="3DEEFF7C" w14:textId="13049EDA" w:rsidR="00DB4D71" w:rsidRDefault="00DB4D71" w:rsidP="008C2E4D">
            <w:pPr>
              <w:pStyle w:val="Body"/>
              <w:rPr>
                <w:rFonts w:ascii="Avenir Next" w:hAnsi="Avenir Next"/>
              </w:rPr>
            </w:pPr>
            <w:r>
              <w:rPr>
                <w:rFonts w:ascii="Avenir Next" w:hAnsi="Avenir Next"/>
              </w:rPr>
              <w:t>V.8 – Obedient to death.</w:t>
            </w:r>
          </w:p>
          <w:p w14:paraId="334ECFE9" w14:textId="77777777" w:rsidR="00DB4D71" w:rsidRDefault="00DB4D71" w:rsidP="008C2E4D">
            <w:pPr>
              <w:pStyle w:val="Body"/>
              <w:rPr>
                <w:rFonts w:ascii="Avenir Next" w:hAnsi="Avenir Next"/>
              </w:rPr>
            </w:pPr>
          </w:p>
          <w:p w14:paraId="7B75FF84" w14:textId="77777777" w:rsidR="00DB4D71" w:rsidRDefault="00DB4D71" w:rsidP="008C2E4D">
            <w:pPr>
              <w:pStyle w:val="Body"/>
              <w:rPr>
                <w:rFonts w:ascii="Avenir Next" w:hAnsi="Avenir Next"/>
              </w:rPr>
            </w:pPr>
            <w:r>
              <w:rPr>
                <w:rFonts w:ascii="Avenir Next" w:hAnsi="Avenir Next"/>
              </w:rPr>
              <w:t>Unity found in Christ comes through our call to die to our self and to give life to others.</w:t>
            </w:r>
          </w:p>
          <w:p w14:paraId="78D87172" w14:textId="77777777" w:rsidR="00DB4D71" w:rsidRDefault="00DB4D71" w:rsidP="008C2E4D">
            <w:pPr>
              <w:pStyle w:val="Body"/>
              <w:rPr>
                <w:rFonts w:ascii="Avenir Next" w:hAnsi="Avenir Next"/>
              </w:rPr>
            </w:pPr>
          </w:p>
          <w:p w14:paraId="68D2D60A" w14:textId="390553CE" w:rsidR="00DB4D71" w:rsidRDefault="00DB4D71" w:rsidP="008C2E4D">
            <w:pPr>
              <w:pStyle w:val="Body"/>
              <w:rPr>
                <w:rFonts w:ascii="Avenir Next" w:hAnsi="Avenir Next"/>
              </w:rPr>
            </w:pPr>
            <w:r>
              <w:rPr>
                <w:rFonts w:ascii="Avenir Next" w:hAnsi="Avenir Next"/>
              </w:rPr>
              <w:t xml:space="preserve">How we move forward in mission doesn’t have to do with positions of power but of humility of hearth – a willingness for obedience. </w:t>
            </w:r>
          </w:p>
          <w:p w14:paraId="52848B0A" w14:textId="77777777" w:rsidR="005D3A81" w:rsidRDefault="005D3A81" w:rsidP="008C2E4D">
            <w:pPr>
              <w:pStyle w:val="Body"/>
              <w:rPr>
                <w:rFonts w:ascii="Avenir Next" w:hAnsi="Avenir Next"/>
              </w:rPr>
            </w:pPr>
          </w:p>
          <w:p w14:paraId="573259F2" w14:textId="5F98C49E" w:rsidR="005D3A81" w:rsidRDefault="00AD5B66" w:rsidP="005D3A81">
            <w:pPr>
              <w:pStyle w:val="Body"/>
              <w:rPr>
                <w:rFonts w:ascii="Avenir Next Regular" w:eastAsia="Avenir Next Regular" w:hAnsi="Avenir Next Regular" w:cs="Avenir Next Regular"/>
              </w:rPr>
            </w:pPr>
            <w:r>
              <w:rPr>
                <w:rFonts w:ascii="Avenir Next Regular" w:hAnsi="Avenir Next Regular"/>
                <w:b/>
                <w:bCs/>
              </w:rPr>
              <w:t>3.</w:t>
            </w:r>
            <w:r w:rsidR="005D3A81" w:rsidRPr="005D3A81">
              <w:rPr>
                <w:rFonts w:ascii="Avenir Next Regular" w:hAnsi="Avenir Next Regular"/>
                <w:b/>
                <w:bCs/>
              </w:rPr>
              <w:t xml:space="preserve"> </w:t>
            </w:r>
            <w:r>
              <w:rPr>
                <w:rFonts w:ascii="Avenir Next Regular" w:hAnsi="Avenir Next Regular"/>
                <w:b/>
                <w:bCs/>
              </w:rPr>
              <w:t xml:space="preserve">One Mind in Christ GLORIFIED! </w:t>
            </w:r>
            <w:r>
              <w:rPr>
                <w:rFonts w:ascii="Avenir Next Regular" w:hAnsi="Avenir Next Regular"/>
              </w:rPr>
              <w:t>(Phil. 2:9-11</w:t>
            </w:r>
            <w:r w:rsidR="005D3A81">
              <w:rPr>
                <w:rFonts w:ascii="Avenir Next Regular" w:hAnsi="Avenir Next Regular"/>
              </w:rPr>
              <w:t>)</w:t>
            </w:r>
          </w:p>
          <w:p w14:paraId="24C0BF03" w14:textId="77777777" w:rsidR="005B58CC" w:rsidRDefault="00DB4D71" w:rsidP="00EA15E9">
            <w:pPr>
              <w:pStyle w:val="Body"/>
              <w:rPr>
                <w:rFonts w:ascii="Avenir Next" w:hAnsi="Avenir Next"/>
              </w:rPr>
            </w:pPr>
            <w:r>
              <w:rPr>
                <w:rFonts w:ascii="Avenir Next" w:hAnsi="Avenir Next"/>
              </w:rPr>
              <w:t>V.9 – THEREFORE – a transition that points back to look forward.</w:t>
            </w:r>
          </w:p>
          <w:p w14:paraId="0C874A1C" w14:textId="77777777" w:rsidR="00DB4D71" w:rsidRDefault="00DB4D71" w:rsidP="00EA15E9">
            <w:pPr>
              <w:pStyle w:val="Body"/>
              <w:rPr>
                <w:rFonts w:ascii="Avenir Next" w:hAnsi="Avenir Next"/>
              </w:rPr>
            </w:pPr>
            <w:r>
              <w:rPr>
                <w:rFonts w:ascii="Avenir Next" w:hAnsi="Avenir Next"/>
              </w:rPr>
              <w:lastRenderedPageBreak/>
              <w:t>We look at the example of Christ which helps us see.</w:t>
            </w:r>
          </w:p>
          <w:p w14:paraId="5FF9BEC9" w14:textId="77777777" w:rsidR="00DB4D71" w:rsidRDefault="00DB4D71" w:rsidP="00EA15E9">
            <w:pPr>
              <w:pStyle w:val="Body"/>
              <w:rPr>
                <w:rFonts w:ascii="Avenir Next" w:hAnsi="Avenir Next"/>
              </w:rPr>
            </w:pPr>
          </w:p>
          <w:p w14:paraId="333908FF" w14:textId="77777777" w:rsidR="00DB4D71" w:rsidRDefault="00DB4D71" w:rsidP="00EA15E9">
            <w:pPr>
              <w:pStyle w:val="Body"/>
              <w:rPr>
                <w:rFonts w:ascii="Avenir Next" w:hAnsi="Avenir Next"/>
              </w:rPr>
            </w:pPr>
            <w:r>
              <w:rPr>
                <w:rFonts w:ascii="Avenir Next" w:hAnsi="Avenir Next"/>
              </w:rPr>
              <w:t>V.9 – God exalted Christ in His humility.</w:t>
            </w:r>
          </w:p>
          <w:p w14:paraId="58DB60BC" w14:textId="77777777" w:rsidR="00DB4D71" w:rsidRDefault="00DB4D71" w:rsidP="00EA15E9">
            <w:pPr>
              <w:pStyle w:val="Body"/>
              <w:rPr>
                <w:rFonts w:ascii="Avenir Next" w:hAnsi="Avenir Next"/>
              </w:rPr>
            </w:pPr>
          </w:p>
          <w:p w14:paraId="263D893F" w14:textId="77777777" w:rsidR="00DB4D71" w:rsidRDefault="00DB4D71" w:rsidP="00EA15E9">
            <w:pPr>
              <w:pStyle w:val="Body"/>
              <w:rPr>
                <w:rFonts w:ascii="Avenir Next" w:hAnsi="Avenir Next"/>
              </w:rPr>
            </w:pPr>
            <w:r>
              <w:rPr>
                <w:rFonts w:ascii="Avenir Next" w:hAnsi="Avenir Next"/>
              </w:rPr>
              <w:t>V.10 – At the Name of Jesus every knee should bow.</w:t>
            </w:r>
          </w:p>
          <w:p w14:paraId="67DF1BDA" w14:textId="77777777" w:rsidR="00DB4D71" w:rsidRDefault="00DB4D71" w:rsidP="00EA15E9">
            <w:pPr>
              <w:pStyle w:val="Body"/>
              <w:rPr>
                <w:rFonts w:ascii="Avenir Next" w:hAnsi="Avenir Next"/>
              </w:rPr>
            </w:pPr>
          </w:p>
          <w:p w14:paraId="1CEF1DDB" w14:textId="77777777" w:rsidR="00DB4D71" w:rsidRDefault="00DB4D71" w:rsidP="00EA15E9">
            <w:pPr>
              <w:pStyle w:val="Body"/>
              <w:rPr>
                <w:rFonts w:ascii="Avenir Next" w:hAnsi="Avenir Next"/>
              </w:rPr>
            </w:pPr>
            <w:r>
              <w:rPr>
                <w:rFonts w:ascii="Avenir Next" w:hAnsi="Avenir Next"/>
              </w:rPr>
              <w:t>V.11 – Tongue confess – Jesus is Lord.</w:t>
            </w:r>
          </w:p>
          <w:p w14:paraId="22D1FA89" w14:textId="77777777" w:rsidR="00DB4D71" w:rsidRDefault="00DB4D71" w:rsidP="00EA15E9">
            <w:pPr>
              <w:pStyle w:val="Body"/>
              <w:rPr>
                <w:rFonts w:ascii="Avenir Next" w:hAnsi="Avenir Next"/>
              </w:rPr>
            </w:pPr>
          </w:p>
          <w:p w14:paraId="53E10E6B" w14:textId="77777777" w:rsidR="00DB4D71" w:rsidRDefault="00DB4D71" w:rsidP="00EA15E9">
            <w:pPr>
              <w:pStyle w:val="Body"/>
              <w:rPr>
                <w:rFonts w:ascii="Avenir Next" w:hAnsi="Avenir Next"/>
              </w:rPr>
            </w:pPr>
            <w:r>
              <w:rPr>
                <w:rFonts w:ascii="Avenir Next" w:hAnsi="Avenir Next"/>
              </w:rPr>
              <w:t>Philippians 3:17 – We join in imitating this example.</w:t>
            </w:r>
          </w:p>
          <w:p w14:paraId="368F0982" w14:textId="77777777" w:rsidR="00DB4D71" w:rsidRDefault="00DB4D71" w:rsidP="00EA15E9">
            <w:pPr>
              <w:pStyle w:val="Body"/>
              <w:rPr>
                <w:rFonts w:ascii="Avenir Next" w:hAnsi="Avenir Next"/>
              </w:rPr>
            </w:pPr>
          </w:p>
          <w:p w14:paraId="7EE00CC8" w14:textId="09B235F9" w:rsidR="00DB4D71" w:rsidRPr="00544646" w:rsidRDefault="00DB4D71" w:rsidP="00EA15E9">
            <w:pPr>
              <w:pStyle w:val="Body"/>
              <w:rPr>
                <w:rFonts w:ascii="Avenir Next" w:hAnsi="Avenir Next"/>
              </w:rPr>
            </w:pPr>
            <w:r>
              <w:rPr>
                <w:rFonts w:ascii="Avenir Next" w:hAnsi="Avenir Next"/>
              </w:rPr>
              <w:t>Unity doesn’t flow from a quieting of opinions – it flows from living from the example of Christ, unified in mind, embodying humility, living according to the one who is glorified.</w:t>
            </w:r>
          </w:p>
        </w:tc>
      </w:tr>
      <w:tr w:rsidR="00E7262C" w14:paraId="5CC1D169" w14:textId="77777777" w:rsidTr="005453D3">
        <w:trPr>
          <w:trHeight w:val="1062"/>
        </w:trPr>
        <w:tc>
          <w:tcPr>
            <w:tcW w:w="132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2659004" w14:textId="7BF30EE3" w:rsidR="00E7262C" w:rsidRDefault="00A60E6B">
            <w:pPr>
              <w:pStyle w:val="Body"/>
            </w:pPr>
            <w:r>
              <w:rPr>
                <w:rFonts w:ascii="Avenir Next Regular" w:hAnsi="Avenir Next Regular"/>
                <w:b/>
                <w:bCs/>
                <w:sz w:val="20"/>
                <w:szCs w:val="20"/>
              </w:rPr>
              <w:lastRenderedPageBreak/>
              <w:t>GOSPEL</w:t>
            </w:r>
          </w:p>
        </w:tc>
        <w:tc>
          <w:tcPr>
            <w:tcW w:w="1019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5BC7DC3" w14:textId="77777777" w:rsidR="006210F6" w:rsidRDefault="00DB4D71" w:rsidP="00DB4D71">
            <w:pPr>
              <w:pStyle w:val="Body"/>
              <w:rPr>
                <w:rFonts w:ascii="Avenir Next Regular" w:hAnsi="Avenir Next Regular"/>
                <w:b/>
                <w:bCs/>
              </w:rPr>
            </w:pPr>
            <w:r>
              <w:rPr>
                <w:rFonts w:ascii="Avenir Next Regular" w:hAnsi="Avenir Next Regular"/>
                <w:b/>
                <w:bCs/>
              </w:rPr>
              <w:t>John 3:16-17</w:t>
            </w:r>
          </w:p>
          <w:p w14:paraId="70CD9BA4" w14:textId="747ECC4A" w:rsidR="00DB4D71" w:rsidRPr="00DB4D71" w:rsidRDefault="00DB4D71" w:rsidP="00DB4D71">
            <w:pPr>
              <w:pStyle w:val="Body"/>
              <w:rPr>
                <w:rFonts w:ascii="Avenir Next Regular" w:hAnsi="Avenir Next Regular"/>
                <w:bCs/>
              </w:rPr>
            </w:pPr>
            <w:r>
              <w:rPr>
                <w:rFonts w:ascii="Avenir Next Regular" w:hAnsi="Avenir Next Regular"/>
                <w:bCs/>
              </w:rPr>
              <w:t>“</w:t>
            </w:r>
            <w:r w:rsidRPr="00DB4D71">
              <w:rPr>
                <w:rFonts w:ascii="Avenir Next Regular" w:hAnsi="Avenir Next Regular"/>
                <w:bCs/>
              </w:rPr>
              <w:t xml:space="preserve">For God so loved the world, that he gave his only Son, that whoever believes in him should not perish but have eternal life. </w:t>
            </w:r>
            <w:r w:rsidRPr="00DB4D71">
              <w:rPr>
                <w:rFonts w:ascii="Avenir Next Regular" w:hAnsi="Avenir Next Regular"/>
                <w:b/>
                <w:bCs/>
                <w:vertAlign w:val="superscript"/>
              </w:rPr>
              <w:t>17 </w:t>
            </w:r>
            <w:r w:rsidRPr="00DB4D71">
              <w:rPr>
                <w:rFonts w:ascii="Avenir Next Regular" w:hAnsi="Avenir Next Regular"/>
                <w:bCs/>
              </w:rPr>
              <w:t>For God did not send his Son into the world to condemn the world, but in order that the world might be saved through him.</w:t>
            </w:r>
            <w:r>
              <w:rPr>
                <w:rFonts w:ascii="Avenir Next Regular" w:hAnsi="Avenir Next Regular"/>
                <w:bCs/>
              </w:rPr>
              <w:t>”</w:t>
            </w:r>
          </w:p>
          <w:p w14:paraId="00A533D3" w14:textId="62CD3E8D" w:rsidR="00DB4D71" w:rsidRPr="00DB4D71" w:rsidRDefault="00DB4D71" w:rsidP="00DB4D71">
            <w:pPr>
              <w:pStyle w:val="Body"/>
              <w:rPr>
                <w:rFonts w:ascii="Avenir Next Regular" w:hAnsi="Avenir Next Regular"/>
              </w:rPr>
            </w:pPr>
          </w:p>
        </w:tc>
      </w:tr>
      <w:tr w:rsidR="00E7262C" w14:paraId="47CEC893" w14:textId="77777777" w:rsidTr="005B58CC">
        <w:trPr>
          <w:trHeight w:val="468"/>
        </w:trPr>
        <w:tc>
          <w:tcPr>
            <w:tcW w:w="1327"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128B85FC" w14:textId="0B318AAB" w:rsidR="00E7262C" w:rsidRDefault="00A60E6B">
            <w:pPr>
              <w:pStyle w:val="Body"/>
            </w:pPr>
            <w:r>
              <w:rPr>
                <w:rFonts w:ascii="Avenir Next Regular" w:hAnsi="Avenir Next Regular"/>
                <w:b/>
                <w:bCs/>
                <w:sz w:val="20"/>
                <w:szCs w:val="20"/>
              </w:rPr>
              <w:t>NEXT</w:t>
            </w:r>
            <w:r>
              <w:rPr>
                <w:rFonts w:ascii="Avenir Next Regular" w:hAnsi="Avenir Next Regular"/>
                <w:sz w:val="20"/>
                <w:szCs w:val="20"/>
              </w:rPr>
              <w:t>STEPS</w:t>
            </w:r>
          </w:p>
        </w:tc>
        <w:tc>
          <w:tcPr>
            <w:tcW w:w="1019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D9FD583" w14:textId="704E0E6F" w:rsidR="00E7262C" w:rsidRDefault="00E7262C" w:rsidP="00DB4D71">
            <w:pPr>
              <w:pStyle w:val="Body"/>
              <w:tabs>
                <w:tab w:val="left" w:pos="2760"/>
              </w:tabs>
            </w:pPr>
            <w:bookmarkStart w:id="0" w:name="_GoBack"/>
            <w:bookmarkEnd w:id="0"/>
          </w:p>
        </w:tc>
      </w:tr>
    </w:tbl>
    <w:p w14:paraId="62F17BE7" w14:textId="5DBD9CA8" w:rsidR="00E7262C" w:rsidRDefault="00E7262C">
      <w:pPr>
        <w:pStyle w:val="Body"/>
        <w:widowControl w:val="0"/>
      </w:pPr>
    </w:p>
    <w:p w14:paraId="61DC51F8" w14:textId="0BEE28BF" w:rsidR="005B58CC" w:rsidRDefault="005B58CC">
      <w:pPr>
        <w:pStyle w:val="Body"/>
        <w:widowControl w:val="0"/>
      </w:pPr>
    </w:p>
    <w:sectPr w:rsidR="005B58CC" w:rsidSect="00610E1B">
      <w:headerReference w:type="default" r:id="rId6"/>
      <w:footerReference w:type="default" r:id="rId7"/>
      <w:pgSz w:w="12240" w:h="20160"/>
      <w:pgMar w:top="720" w:right="360" w:bottom="720" w:left="3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F0D97" w14:textId="77777777" w:rsidR="004028D0" w:rsidRDefault="004028D0">
      <w:r>
        <w:separator/>
      </w:r>
    </w:p>
  </w:endnote>
  <w:endnote w:type="continuationSeparator" w:id="0">
    <w:p w14:paraId="597A97A1" w14:textId="77777777" w:rsidR="004028D0" w:rsidRDefault="0040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venir Next Regular">
    <w:charset w:val="00"/>
    <w:family w:val="auto"/>
    <w:pitch w:val="variable"/>
    <w:sig w:usb0="8000002F" w:usb1="5000204A" w:usb2="00000000" w:usb3="00000000" w:csb0="0000009B" w:csb1="00000000"/>
  </w:font>
  <w:font w:name="Avenir Next">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58D7" w14:textId="77777777" w:rsidR="00E7262C" w:rsidRDefault="00E7262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A3C48" w14:textId="77777777" w:rsidR="004028D0" w:rsidRDefault="004028D0">
      <w:r>
        <w:separator/>
      </w:r>
    </w:p>
  </w:footnote>
  <w:footnote w:type="continuationSeparator" w:id="0">
    <w:p w14:paraId="31C5CE95" w14:textId="77777777" w:rsidR="004028D0" w:rsidRDefault="004028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0FB54" w14:textId="77777777" w:rsidR="00E7262C" w:rsidRDefault="00E726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2C"/>
    <w:rsid w:val="00022491"/>
    <w:rsid w:val="00083B4E"/>
    <w:rsid w:val="00111BA6"/>
    <w:rsid w:val="002614EE"/>
    <w:rsid w:val="00360234"/>
    <w:rsid w:val="004028D0"/>
    <w:rsid w:val="00544646"/>
    <w:rsid w:val="005453D3"/>
    <w:rsid w:val="005B58CC"/>
    <w:rsid w:val="005D3A81"/>
    <w:rsid w:val="00610E1B"/>
    <w:rsid w:val="006210F6"/>
    <w:rsid w:val="006404D1"/>
    <w:rsid w:val="006F4E2D"/>
    <w:rsid w:val="008C2E4D"/>
    <w:rsid w:val="009616EF"/>
    <w:rsid w:val="00A60E6B"/>
    <w:rsid w:val="00A73294"/>
    <w:rsid w:val="00AD5B66"/>
    <w:rsid w:val="00B80B54"/>
    <w:rsid w:val="00BF43BA"/>
    <w:rsid w:val="00C80B8A"/>
    <w:rsid w:val="00C9476B"/>
    <w:rsid w:val="00CA42CA"/>
    <w:rsid w:val="00D24C98"/>
    <w:rsid w:val="00D80171"/>
    <w:rsid w:val="00DB4D71"/>
    <w:rsid w:val="00E13863"/>
    <w:rsid w:val="00E24251"/>
    <w:rsid w:val="00E7262C"/>
    <w:rsid w:val="00EA15E9"/>
    <w:rsid w:val="00EE35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EB6835"/>
  <w15:docId w15:val="{50162D30-12C2-1E4C-9A58-66DBB30B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8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375</Words>
  <Characters>2143</Characters>
  <Application>Microsoft Macintosh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Holcomb</dc:creator>
  <cp:keywords/>
  <dc:description/>
  <cp:lastModifiedBy>Chadwick Bacon</cp:lastModifiedBy>
  <cp:revision>3</cp:revision>
  <cp:lastPrinted>2022-08-22T23:45:00Z</cp:lastPrinted>
  <dcterms:created xsi:type="dcterms:W3CDTF">2024-06-17T20:06:00Z</dcterms:created>
  <dcterms:modified xsi:type="dcterms:W3CDTF">2024-06-17T20:22:00Z</dcterms:modified>
</cp:coreProperties>
</file>