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FF436D" w:rsidRPr="00B82B73" w14:paraId="63423B6C" w14:textId="77777777" w:rsidTr="00620D73">
        <w:trPr>
          <w:trHeight w:val="611"/>
        </w:trPr>
        <w:tc>
          <w:tcPr>
            <w:tcW w:w="1935" w:type="dxa"/>
            <w:tcBorders>
              <w:left w:val="nil"/>
              <w:bottom w:val="single" w:sz="4" w:space="0" w:color="auto"/>
            </w:tcBorders>
          </w:tcPr>
          <w:p w14:paraId="5176EEBB" w14:textId="77777777" w:rsidR="00FF436D" w:rsidRPr="00B82B73" w:rsidRDefault="00FF436D" w:rsidP="00620D73">
            <w:pPr>
              <w:rPr>
                <w:rFonts w:ascii="Times New Roman" w:hAnsi="Times New Roman" w:cs="Times New Roman"/>
                <w:b/>
                <w:bCs/>
              </w:rPr>
            </w:pPr>
            <w:r w:rsidRPr="00B82B73">
              <w:rPr>
                <w:rFonts w:ascii="Times New Roman" w:hAnsi="Times New Roman" w:cs="Times New Roman"/>
                <w:b/>
                <w:bCs/>
              </w:rPr>
              <w:t>SERIES</w:t>
            </w:r>
          </w:p>
        </w:tc>
        <w:tc>
          <w:tcPr>
            <w:tcW w:w="8860" w:type="dxa"/>
          </w:tcPr>
          <w:p w14:paraId="5AB16A27" w14:textId="3C24F4BE" w:rsidR="00FF436D" w:rsidRPr="00B82B73" w:rsidRDefault="00FF436D" w:rsidP="00620D73">
            <w:pPr>
              <w:rPr>
                <w:rFonts w:ascii="Times New Roman" w:hAnsi="Times New Roman" w:cs="Times New Roman"/>
                <w:b/>
                <w:bCs/>
              </w:rPr>
            </w:pPr>
            <w:r>
              <w:rPr>
                <w:rFonts w:ascii="Times New Roman" w:hAnsi="Times New Roman" w:cs="Times New Roman"/>
                <w:b/>
                <w:bCs/>
              </w:rPr>
              <w:t xml:space="preserve">The Pursuit of Happiness </w:t>
            </w:r>
            <w:r w:rsidRPr="00B82B73">
              <w:rPr>
                <w:rFonts w:ascii="Times New Roman" w:hAnsi="Times New Roman" w:cs="Times New Roman"/>
                <w:b/>
                <w:bCs/>
              </w:rPr>
              <w:t xml:space="preserve"> </w:t>
            </w:r>
          </w:p>
        </w:tc>
      </w:tr>
      <w:tr w:rsidR="00FF436D" w:rsidRPr="00B82B73" w14:paraId="3B42D3B7" w14:textId="77777777" w:rsidTr="00620D73">
        <w:trPr>
          <w:trHeight w:val="611"/>
        </w:trPr>
        <w:tc>
          <w:tcPr>
            <w:tcW w:w="1935" w:type="dxa"/>
            <w:tcBorders>
              <w:left w:val="nil"/>
            </w:tcBorders>
          </w:tcPr>
          <w:p w14:paraId="7EEE9597" w14:textId="77777777" w:rsidR="00FF436D" w:rsidRPr="00B82B73" w:rsidRDefault="00FF436D" w:rsidP="00620D73">
            <w:pPr>
              <w:rPr>
                <w:rFonts w:ascii="Times New Roman" w:hAnsi="Times New Roman" w:cs="Times New Roman"/>
                <w:b/>
                <w:bCs/>
              </w:rPr>
            </w:pPr>
            <w:r w:rsidRPr="00B82B73">
              <w:rPr>
                <w:rFonts w:ascii="Times New Roman" w:hAnsi="Times New Roman" w:cs="Times New Roman"/>
                <w:b/>
                <w:bCs/>
              </w:rPr>
              <w:t>BIBLE</w:t>
            </w:r>
          </w:p>
        </w:tc>
        <w:tc>
          <w:tcPr>
            <w:tcW w:w="8860" w:type="dxa"/>
          </w:tcPr>
          <w:p w14:paraId="21EDCF9F" w14:textId="16A3A781" w:rsidR="00FF436D" w:rsidRPr="00B82B73" w:rsidRDefault="00CE73DF" w:rsidP="00620D73">
            <w:pPr>
              <w:rPr>
                <w:rFonts w:ascii="Times New Roman" w:hAnsi="Times New Roman" w:cs="Times New Roman"/>
                <w:b/>
                <w:bCs/>
              </w:rPr>
            </w:pPr>
            <w:r>
              <w:rPr>
                <w:rFonts w:ascii="Times New Roman" w:hAnsi="Times New Roman" w:cs="Times New Roman"/>
                <w:b/>
                <w:bCs/>
              </w:rPr>
              <w:t xml:space="preserve">Matthew 5:6 (Isaiah 55:1-3; </w:t>
            </w:r>
            <w:r w:rsidR="00042FB4">
              <w:rPr>
                <w:rFonts w:ascii="Times New Roman" w:hAnsi="Times New Roman" w:cs="Times New Roman"/>
                <w:b/>
                <w:bCs/>
              </w:rPr>
              <w:t>Isaiah 58:6-12)</w:t>
            </w:r>
          </w:p>
        </w:tc>
      </w:tr>
      <w:tr w:rsidR="00FF436D" w:rsidRPr="00B82B73" w14:paraId="5D9C0BBB" w14:textId="77777777" w:rsidTr="00620D73">
        <w:trPr>
          <w:trHeight w:val="620"/>
        </w:trPr>
        <w:tc>
          <w:tcPr>
            <w:tcW w:w="1935" w:type="dxa"/>
            <w:tcBorders>
              <w:left w:val="nil"/>
            </w:tcBorders>
          </w:tcPr>
          <w:p w14:paraId="0DC0DBDD" w14:textId="77777777" w:rsidR="00FF436D" w:rsidRPr="00B82B73" w:rsidRDefault="00FF436D" w:rsidP="00620D73">
            <w:pPr>
              <w:rPr>
                <w:rFonts w:ascii="Times New Roman" w:hAnsi="Times New Roman" w:cs="Times New Roman"/>
                <w:b/>
                <w:bCs/>
              </w:rPr>
            </w:pPr>
            <w:r w:rsidRPr="00B82B73">
              <w:rPr>
                <w:rFonts w:ascii="Times New Roman" w:hAnsi="Times New Roman" w:cs="Times New Roman"/>
                <w:b/>
                <w:bCs/>
              </w:rPr>
              <w:t>TITLE/TOPIC</w:t>
            </w:r>
          </w:p>
        </w:tc>
        <w:tc>
          <w:tcPr>
            <w:tcW w:w="8860" w:type="dxa"/>
          </w:tcPr>
          <w:p w14:paraId="3ABF7298" w14:textId="0C9EC752" w:rsidR="00FF436D" w:rsidRPr="00B82B73" w:rsidRDefault="00CE73DF" w:rsidP="00620D73">
            <w:pPr>
              <w:rPr>
                <w:rFonts w:ascii="Times New Roman" w:hAnsi="Times New Roman" w:cs="Times New Roman"/>
                <w:b/>
                <w:bCs/>
              </w:rPr>
            </w:pPr>
            <w:r>
              <w:rPr>
                <w:rFonts w:ascii="Times New Roman" w:hAnsi="Times New Roman" w:cs="Times New Roman"/>
                <w:b/>
                <w:bCs/>
              </w:rPr>
              <w:t>Happy Hunger</w:t>
            </w:r>
          </w:p>
        </w:tc>
      </w:tr>
      <w:tr w:rsidR="00FF436D" w:rsidRPr="00B82B73" w14:paraId="74554D50" w14:textId="77777777" w:rsidTr="00620D73">
        <w:trPr>
          <w:trHeight w:val="1970"/>
        </w:trPr>
        <w:tc>
          <w:tcPr>
            <w:tcW w:w="1935" w:type="dxa"/>
            <w:tcBorders>
              <w:left w:val="nil"/>
            </w:tcBorders>
          </w:tcPr>
          <w:p w14:paraId="467AEEF5" w14:textId="77777777" w:rsidR="00FF436D" w:rsidRPr="00B82B73" w:rsidRDefault="00FF436D" w:rsidP="00620D73">
            <w:pPr>
              <w:rPr>
                <w:rFonts w:ascii="Times New Roman" w:hAnsi="Times New Roman" w:cs="Times New Roman"/>
                <w:b/>
                <w:bCs/>
              </w:rPr>
            </w:pPr>
            <w:r w:rsidRPr="00B82B73">
              <w:rPr>
                <w:rFonts w:ascii="Times New Roman" w:hAnsi="Times New Roman" w:cs="Times New Roman"/>
                <w:b/>
                <w:bCs/>
              </w:rPr>
              <w:t>OVERVIEW</w:t>
            </w:r>
          </w:p>
        </w:tc>
        <w:tc>
          <w:tcPr>
            <w:tcW w:w="8860" w:type="dxa"/>
          </w:tcPr>
          <w:p w14:paraId="40150895" w14:textId="6A32C941" w:rsidR="00FF436D" w:rsidRDefault="00CE73DF" w:rsidP="00620D73">
            <w:pPr>
              <w:rPr>
                <w:rFonts w:ascii="Times New Roman" w:hAnsi="Times New Roman" w:cs="Times New Roman"/>
              </w:rPr>
            </w:pPr>
            <w:r>
              <w:rPr>
                <w:rFonts w:ascii="Times New Roman" w:hAnsi="Times New Roman" w:cs="Times New Roman"/>
              </w:rPr>
              <w:t xml:space="preserve">What do we desire? </w:t>
            </w:r>
            <w:r w:rsidR="0035766B">
              <w:rPr>
                <w:rFonts w:ascii="Times New Roman" w:hAnsi="Times New Roman" w:cs="Times New Roman"/>
              </w:rPr>
              <w:t xml:space="preserve">We are going to focus on dual longings that go </w:t>
            </w:r>
            <w:proofErr w:type="gramStart"/>
            <w:r w:rsidR="0035766B">
              <w:rPr>
                <w:rFonts w:ascii="Times New Roman" w:hAnsi="Times New Roman" w:cs="Times New Roman"/>
              </w:rPr>
              <w:t>hand-in-hand</w:t>
            </w:r>
            <w:proofErr w:type="gramEnd"/>
            <w:r w:rsidR="0035766B">
              <w:rPr>
                <w:rFonts w:ascii="Times New Roman" w:hAnsi="Times New Roman" w:cs="Times New Roman"/>
              </w:rPr>
              <w:t xml:space="preserve">. One is our longing to be right with God. And the other is to see the world around us made right. </w:t>
            </w:r>
          </w:p>
          <w:p w14:paraId="0EAC50E5" w14:textId="4937C46B" w:rsidR="001B1236" w:rsidRPr="0035766B" w:rsidRDefault="0035766B" w:rsidP="00620D73">
            <w:pPr>
              <w:rPr>
                <w:rFonts w:ascii="Times New Roman" w:hAnsi="Times New Roman" w:cs="Times New Roman"/>
              </w:rPr>
            </w:pPr>
            <w:r>
              <w:rPr>
                <w:rFonts w:ascii="Times New Roman" w:hAnsi="Times New Roman" w:cs="Times New Roman"/>
              </w:rPr>
              <w:t xml:space="preserve">Both fly in the face of our sinful instincts. </w:t>
            </w:r>
            <w:r w:rsidR="001B1236">
              <w:rPr>
                <w:rFonts w:ascii="Times New Roman" w:hAnsi="Times New Roman" w:cs="Times New Roman"/>
              </w:rPr>
              <w:t>In our pride, we</w:t>
            </w:r>
            <w:r>
              <w:rPr>
                <w:rFonts w:ascii="Times New Roman" w:hAnsi="Times New Roman" w:cs="Times New Roman"/>
              </w:rPr>
              <w:t xml:space="preserve"> </w:t>
            </w:r>
            <w:r w:rsidR="001B1236">
              <w:rPr>
                <w:rFonts w:ascii="Times New Roman" w:hAnsi="Times New Roman" w:cs="Times New Roman"/>
              </w:rPr>
              <w:t xml:space="preserve">think we can attain our own righteousness before God, and in our comfort, we hide from the brokenness around us, not wanting to diminish our happiness. The beauty </w:t>
            </w:r>
            <w:r w:rsidR="0078543C">
              <w:rPr>
                <w:rFonts w:ascii="Times New Roman" w:hAnsi="Times New Roman" w:cs="Times New Roman"/>
              </w:rPr>
              <w:t>of</w:t>
            </w:r>
            <w:r w:rsidR="001B1236">
              <w:rPr>
                <w:rFonts w:ascii="Times New Roman" w:hAnsi="Times New Roman" w:cs="Times New Roman"/>
              </w:rPr>
              <w:t xml:space="preserve"> the Gospel is that we experience the deep satisfaction that only God’s acceptance of us can provide, while also being called to long for and work towards the making right of all things. </w:t>
            </w:r>
          </w:p>
          <w:p w14:paraId="7F68D8E2" w14:textId="5BE80F6A" w:rsidR="00FF436D" w:rsidRPr="00B82B73" w:rsidRDefault="00FF436D" w:rsidP="00620D73">
            <w:pPr>
              <w:rPr>
                <w:rFonts w:ascii="Times New Roman" w:hAnsi="Times New Roman" w:cs="Times New Roman"/>
              </w:rPr>
            </w:pPr>
            <w:r w:rsidRPr="00B82B73">
              <w:rPr>
                <w:rFonts w:ascii="Times New Roman" w:hAnsi="Times New Roman" w:cs="Times New Roman"/>
              </w:rPr>
              <w:t xml:space="preserve"> </w:t>
            </w:r>
          </w:p>
        </w:tc>
      </w:tr>
      <w:tr w:rsidR="00FF436D" w:rsidRPr="00B82B73" w14:paraId="6FB82DBD" w14:textId="77777777" w:rsidTr="00620D73">
        <w:trPr>
          <w:trHeight w:val="4931"/>
        </w:trPr>
        <w:tc>
          <w:tcPr>
            <w:tcW w:w="1935" w:type="dxa"/>
            <w:tcBorders>
              <w:left w:val="nil"/>
            </w:tcBorders>
          </w:tcPr>
          <w:p w14:paraId="0783E689" w14:textId="77777777" w:rsidR="00FF436D" w:rsidRPr="00B82B73" w:rsidRDefault="00FF436D" w:rsidP="00620D73">
            <w:pPr>
              <w:rPr>
                <w:rFonts w:ascii="Times New Roman" w:hAnsi="Times New Roman" w:cs="Times New Roman"/>
                <w:b/>
                <w:bCs/>
              </w:rPr>
            </w:pPr>
            <w:r w:rsidRPr="00B82B73">
              <w:rPr>
                <w:rFonts w:ascii="Times New Roman" w:hAnsi="Times New Roman" w:cs="Times New Roman"/>
                <w:b/>
                <w:bCs/>
              </w:rPr>
              <w:t>SCRIPTURE BREAKDOWN</w:t>
            </w:r>
          </w:p>
        </w:tc>
        <w:tc>
          <w:tcPr>
            <w:tcW w:w="8860" w:type="dxa"/>
          </w:tcPr>
          <w:p w14:paraId="3021ECF3" w14:textId="208C024B" w:rsidR="00042FB4" w:rsidRPr="0078543C" w:rsidRDefault="00042FB4" w:rsidP="00042FB4">
            <w:pPr>
              <w:rPr>
                <w:rFonts w:ascii="Times New Roman" w:hAnsi="Times New Roman" w:cs="Times New Roman"/>
                <w:color w:val="FF0000"/>
              </w:rPr>
            </w:pPr>
            <w:r w:rsidRPr="0078543C">
              <w:rPr>
                <w:rFonts w:ascii="Times New Roman" w:hAnsi="Times New Roman" w:cs="Times New Roman"/>
                <w:color w:val="FF0000"/>
              </w:rPr>
              <w:t xml:space="preserve">Intro: Pass out a dozen donuts to people in the congregation. Ask who people think is blessed this morning? </w:t>
            </w:r>
          </w:p>
          <w:p w14:paraId="3640ACD2" w14:textId="77777777" w:rsidR="00042FB4" w:rsidRPr="0078543C" w:rsidRDefault="00042FB4" w:rsidP="00042FB4">
            <w:pPr>
              <w:rPr>
                <w:rFonts w:ascii="Times New Roman" w:hAnsi="Times New Roman" w:cs="Times New Roman"/>
                <w:i/>
                <w:iCs/>
                <w:color w:val="FF0000"/>
              </w:rPr>
            </w:pPr>
          </w:p>
          <w:p w14:paraId="0356BC8B" w14:textId="77777777" w:rsidR="00042FB4" w:rsidRPr="0078543C" w:rsidRDefault="001B1236" w:rsidP="001B1236">
            <w:pPr>
              <w:rPr>
                <w:rFonts w:ascii="Times New Roman" w:hAnsi="Times New Roman" w:cs="Times New Roman"/>
                <w:i/>
                <w:iCs/>
              </w:rPr>
            </w:pPr>
            <w:r w:rsidRPr="0078543C">
              <w:rPr>
                <w:rFonts w:ascii="Times New Roman" w:hAnsi="Times New Roman" w:cs="Times New Roman"/>
                <w:i/>
                <w:iCs/>
              </w:rPr>
              <w:t xml:space="preserve">“Blessed are those who hunger and thirst for righteousness for they will be filled.” </w:t>
            </w:r>
            <w:r w:rsidR="00042FB4" w:rsidRPr="0078543C">
              <w:rPr>
                <w:rFonts w:ascii="Times New Roman" w:hAnsi="Times New Roman" w:cs="Times New Roman"/>
                <w:i/>
                <w:iCs/>
              </w:rPr>
              <w:t xml:space="preserve">– </w:t>
            </w:r>
          </w:p>
          <w:p w14:paraId="668271F3" w14:textId="1543C5DE" w:rsidR="001B1236" w:rsidRPr="0078543C" w:rsidRDefault="00042FB4" w:rsidP="001B1236">
            <w:pPr>
              <w:rPr>
                <w:rFonts w:ascii="Times New Roman" w:hAnsi="Times New Roman" w:cs="Times New Roman"/>
              </w:rPr>
            </w:pPr>
            <w:r w:rsidRPr="0078543C">
              <w:rPr>
                <w:rFonts w:ascii="Times New Roman" w:hAnsi="Times New Roman" w:cs="Times New Roman"/>
              </w:rPr>
              <w:t>Matt</w:t>
            </w:r>
            <w:r w:rsidR="00A5748C" w:rsidRPr="0078543C">
              <w:rPr>
                <w:rFonts w:ascii="Times New Roman" w:hAnsi="Times New Roman" w:cs="Times New Roman"/>
              </w:rPr>
              <w:t>hew</w:t>
            </w:r>
            <w:r w:rsidRPr="0078543C">
              <w:rPr>
                <w:rFonts w:ascii="Times New Roman" w:hAnsi="Times New Roman" w:cs="Times New Roman"/>
              </w:rPr>
              <w:t xml:space="preserve"> 5:6</w:t>
            </w:r>
          </w:p>
          <w:p w14:paraId="110A7517" w14:textId="77777777" w:rsidR="00042FB4" w:rsidRPr="0078543C" w:rsidRDefault="00042FB4" w:rsidP="00042FB4">
            <w:pPr>
              <w:rPr>
                <w:rFonts w:ascii="Times New Roman" w:hAnsi="Times New Roman" w:cs="Times New Roman"/>
                <w:i/>
                <w:iCs/>
              </w:rPr>
            </w:pPr>
          </w:p>
          <w:p w14:paraId="78EFB6EC" w14:textId="1D908AFD" w:rsidR="001B1236" w:rsidRPr="0078543C" w:rsidRDefault="00042FB4" w:rsidP="00042FB4">
            <w:pPr>
              <w:pStyle w:val="ListParagraph"/>
              <w:numPr>
                <w:ilvl w:val="0"/>
                <w:numId w:val="5"/>
              </w:numPr>
              <w:rPr>
                <w:rFonts w:ascii="Times New Roman" w:hAnsi="Times New Roman" w:cs="Times New Roman"/>
                <w:b/>
                <w:bCs/>
              </w:rPr>
            </w:pPr>
            <w:r w:rsidRPr="0078543C">
              <w:rPr>
                <w:rFonts w:ascii="Times New Roman" w:hAnsi="Times New Roman" w:cs="Times New Roman"/>
                <w:b/>
                <w:bCs/>
              </w:rPr>
              <w:t xml:space="preserve">Happy are those who </w:t>
            </w:r>
            <w:r w:rsidR="0078543C">
              <w:rPr>
                <w:rFonts w:ascii="Times New Roman" w:hAnsi="Times New Roman" w:cs="Times New Roman"/>
                <w:b/>
                <w:bCs/>
              </w:rPr>
              <w:t>don’t settle</w:t>
            </w:r>
            <w:r w:rsidRPr="0078543C">
              <w:rPr>
                <w:rFonts w:ascii="Times New Roman" w:hAnsi="Times New Roman" w:cs="Times New Roman"/>
                <w:b/>
                <w:bCs/>
              </w:rPr>
              <w:t xml:space="preserve"> for a satisfaction that can’t truly satisfy. </w:t>
            </w:r>
          </w:p>
          <w:p w14:paraId="746A1677" w14:textId="77777777" w:rsidR="0078543C" w:rsidRPr="0078543C" w:rsidRDefault="00042FB4" w:rsidP="0078543C">
            <w:pPr>
              <w:pStyle w:val="ListParagraph"/>
              <w:ind w:left="1440"/>
              <w:rPr>
                <w:rStyle w:val="text"/>
                <w:rFonts w:ascii="Times New Roman" w:hAnsi="Times New Roman" w:cs="Times New Roman"/>
                <w:i/>
                <w:iCs/>
              </w:rPr>
            </w:pPr>
            <w:r w:rsidRPr="0078543C">
              <w:rPr>
                <w:rStyle w:val="text"/>
                <w:rFonts w:ascii="Segoe UI" w:hAnsi="Segoe UI" w:cs="Segoe UI"/>
                <w:i/>
                <w:iCs/>
                <w:color w:val="000000"/>
                <w:shd w:val="clear" w:color="auto" w:fill="FFFFFF"/>
              </w:rPr>
              <w:t>“</w:t>
            </w:r>
            <w:r w:rsidRPr="0078543C">
              <w:rPr>
                <w:rStyle w:val="text"/>
                <w:rFonts w:ascii="Times New Roman" w:hAnsi="Times New Roman" w:cs="Times New Roman"/>
                <w:i/>
                <w:iCs/>
                <w:color w:val="000000"/>
                <w:shd w:val="clear" w:color="auto" w:fill="FFFFFF"/>
              </w:rPr>
              <w:t>Come, everyone who thirsts,</w:t>
            </w:r>
          </w:p>
          <w:p w14:paraId="4351BB39" w14:textId="5CD1B719" w:rsidR="00A5748C" w:rsidRPr="0078543C" w:rsidRDefault="00042FB4" w:rsidP="0078543C">
            <w:pPr>
              <w:pStyle w:val="ListParagraph"/>
              <w:ind w:left="1440"/>
              <w:rPr>
                <w:rStyle w:val="text"/>
                <w:rFonts w:ascii="Times New Roman" w:hAnsi="Times New Roman" w:cs="Times New Roman"/>
                <w:i/>
                <w:iCs/>
              </w:rPr>
            </w:pPr>
            <w:r w:rsidRPr="0078543C">
              <w:rPr>
                <w:rStyle w:val="indent-1-breaks"/>
                <w:rFonts w:ascii="Times New Roman" w:hAnsi="Times New Roman" w:cs="Times New Roman"/>
                <w:i/>
                <w:iCs/>
                <w:color w:val="000000"/>
                <w:sz w:val="10"/>
                <w:szCs w:val="10"/>
                <w:shd w:val="clear" w:color="auto" w:fill="FFFFFF"/>
              </w:rPr>
              <w:t>    </w:t>
            </w:r>
            <w:r w:rsidRPr="0078543C">
              <w:rPr>
                <w:rStyle w:val="text"/>
                <w:rFonts w:ascii="Times New Roman" w:hAnsi="Times New Roman" w:cs="Times New Roman"/>
                <w:i/>
                <w:iCs/>
                <w:color w:val="000000"/>
                <w:shd w:val="clear" w:color="auto" w:fill="FFFFFF"/>
              </w:rPr>
              <w:t>come to the waters;</w:t>
            </w:r>
            <w:r w:rsidRPr="0078543C">
              <w:rPr>
                <w:rFonts w:ascii="Times New Roman" w:hAnsi="Times New Roman" w:cs="Times New Roman"/>
                <w:i/>
                <w:iCs/>
                <w:color w:val="000000"/>
              </w:rPr>
              <w:br/>
            </w:r>
            <w:r w:rsidRPr="0078543C">
              <w:rPr>
                <w:rStyle w:val="text"/>
                <w:rFonts w:ascii="Times New Roman" w:hAnsi="Times New Roman" w:cs="Times New Roman"/>
                <w:i/>
                <w:iCs/>
                <w:color w:val="000000"/>
                <w:shd w:val="clear" w:color="auto" w:fill="FFFFFF"/>
              </w:rPr>
              <w:t>and he who has no money,</w:t>
            </w:r>
            <w:r w:rsidRPr="0078543C">
              <w:rPr>
                <w:rFonts w:ascii="Times New Roman" w:hAnsi="Times New Roman" w:cs="Times New Roman"/>
                <w:i/>
                <w:iCs/>
                <w:color w:val="000000"/>
              </w:rPr>
              <w:br/>
            </w:r>
            <w:r w:rsidRPr="0078543C">
              <w:rPr>
                <w:rStyle w:val="indent-1-breaks"/>
                <w:rFonts w:ascii="Times New Roman" w:hAnsi="Times New Roman" w:cs="Times New Roman"/>
                <w:i/>
                <w:iCs/>
                <w:color w:val="000000"/>
                <w:sz w:val="10"/>
                <w:szCs w:val="10"/>
                <w:shd w:val="clear" w:color="auto" w:fill="FFFFFF"/>
              </w:rPr>
              <w:t>    </w:t>
            </w:r>
            <w:r w:rsidRPr="0078543C">
              <w:rPr>
                <w:rStyle w:val="text"/>
                <w:rFonts w:ascii="Times New Roman" w:hAnsi="Times New Roman" w:cs="Times New Roman"/>
                <w:i/>
                <w:iCs/>
                <w:color w:val="000000"/>
                <w:shd w:val="clear" w:color="auto" w:fill="FFFFFF"/>
              </w:rPr>
              <w:t>come, buy and eat!</w:t>
            </w:r>
            <w:r w:rsidRPr="0078543C">
              <w:rPr>
                <w:rFonts w:ascii="Times New Roman" w:hAnsi="Times New Roman" w:cs="Times New Roman"/>
                <w:i/>
                <w:iCs/>
                <w:color w:val="000000"/>
              </w:rPr>
              <w:br/>
            </w:r>
            <w:r w:rsidRPr="0078543C">
              <w:rPr>
                <w:rStyle w:val="text"/>
                <w:rFonts w:ascii="Times New Roman" w:hAnsi="Times New Roman" w:cs="Times New Roman"/>
                <w:i/>
                <w:iCs/>
                <w:color w:val="000000"/>
                <w:shd w:val="clear" w:color="auto" w:fill="FFFFFF"/>
              </w:rPr>
              <w:t>Come, buy wine and milk</w:t>
            </w:r>
            <w:r w:rsidRPr="0078543C">
              <w:rPr>
                <w:rFonts w:ascii="Times New Roman" w:hAnsi="Times New Roman" w:cs="Times New Roman"/>
                <w:i/>
                <w:iCs/>
                <w:color w:val="000000"/>
              </w:rPr>
              <w:br/>
            </w:r>
            <w:r w:rsidRPr="0078543C">
              <w:rPr>
                <w:rStyle w:val="indent-1-breaks"/>
                <w:rFonts w:ascii="Times New Roman" w:hAnsi="Times New Roman" w:cs="Times New Roman"/>
                <w:i/>
                <w:iCs/>
                <w:color w:val="000000"/>
                <w:sz w:val="10"/>
                <w:szCs w:val="10"/>
                <w:shd w:val="clear" w:color="auto" w:fill="FFFFFF"/>
              </w:rPr>
              <w:t>    </w:t>
            </w:r>
            <w:r w:rsidRPr="0078543C">
              <w:rPr>
                <w:rStyle w:val="text"/>
                <w:rFonts w:ascii="Times New Roman" w:hAnsi="Times New Roman" w:cs="Times New Roman"/>
                <w:i/>
                <w:iCs/>
                <w:color w:val="000000"/>
                <w:shd w:val="clear" w:color="auto" w:fill="FFFFFF"/>
              </w:rPr>
              <w:t>without money and without price.</w:t>
            </w:r>
            <w:r w:rsidRPr="0078543C">
              <w:rPr>
                <w:rFonts w:ascii="Times New Roman" w:hAnsi="Times New Roman" w:cs="Times New Roman"/>
                <w:i/>
                <w:iCs/>
                <w:color w:val="000000"/>
              </w:rPr>
              <w:br/>
            </w:r>
            <w:r w:rsidRPr="0078543C">
              <w:rPr>
                <w:rStyle w:val="text"/>
                <w:rFonts w:ascii="Times New Roman" w:hAnsi="Times New Roman" w:cs="Times New Roman"/>
                <w:i/>
                <w:iCs/>
                <w:color w:val="000000"/>
                <w:shd w:val="clear" w:color="auto" w:fill="FFFFFF"/>
                <w:vertAlign w:val="superscript"/>
              </w:rPr>
              <w:t>2 </w:t>
            </w:r>
            <w:r w:rsidRPr="0078543C">
              <w:rPr>
                <w:rStyle w:val="text"/>
                <w:rFonts w:ascii="Times New Roman" w:hAnsi="Times New Roman" w:cs="Times New Roman"/>
                <w:i/>
                <w:iCs/>
                <w:color w:val="000000"/>
                <w:shd w:val="clear" w:color="auto" w:fill="FFFFFF"/>
              </w:rPr>
              <w:t>Why do you spend your money for that which is not bread,</w:t>
            </w:r>
            <w:r w:rsidRPr="0078543C">
              <w:rPr>
                <w:rFonts w:ascii="Times New Roman" w:hAnsi="Times New Roman" w:cs="Times New Roman"/>
                <w:i/>
                <w:iCs/>
                <w:color w:val="000000"/>
              </w:rPr>
              <w:br/>
            </w:r>
            <w:r w:rsidRPr="0078543C">
              <w:rPr>
                <w:rStyle w:val="indent-1-breaks"/>
                <w:rFonts w:ascii="Times New Roman" w:hAnsi="Times New Roman" w:cs="Times New Roman"/>
                <w:i/>
                <w:iCs/>
                <w:color w:val="000000"/>
                <w:sz w:val="10"/>
                <w:szCs w:val="10"/>
                <w:shd w:val="clear" w:color="auto" w:fill="FFFFFF"/>
              </w:rPr>
              <w:t>    </w:t>
            </w:r>
            <w:r w:rsidRPr="0078543C">
              <w:rPr>
                <w:rStyle w:val="text"/>
                <w:rFonts w:ascii="Times New Roman" w:hAnsi="Times New Roman" w:cs="Times New Roman"/>
                <w:i/>
                <w:iCs/>
                <w:color w:val="000000"/>
                <w:shd w:val="clear" w:color="auto" w:fill="FFFFFF"/>
              </w:rPr>
              <w:t>and your labor for that which does not satisfy?</w:t>
            </w:r>
            <w:r w:rsidRPr="0078543C">
              <w:rPr>
                <w:rFonts w:ascii="Times New Roman" w:hAnsi="Times New Roman" w:cs="Times New Roman"/>
                <w:i/>
                <w:iCs/>
                <w:color w:val="000000"/>
              </w:rPr>
              <w:br/>
            </w:r>
            <w:r w:rsidRPr="0078543C">
              <w:rPr>
                <w:rStyle w:val="text"/>
                <w:rFonts w:ascii="Times New Roman" w:hAnsi="Times New Roman" w:cs="Times New Roman"/>
                <w:i/>
                <w:iCs/>
                <w:color w:val="000000"/>
                <w:shd w:val="clear" w:color="auto" w:fill="FFFFFF"/>
              </w:rPr>
              <w:t>Listen diligently to me, and eat what is good,</w:t>
            </w:r>
            <w:r w:rsidRPr="0078543C">
              <w:rPr>
                <w:rFonts w:ascii="Times New Roman" w:hAnsi="Times New Roman" w:cs="Times New Roman"/>
                <w:i/>
                <w:iCs/>
                <w:color w:val="000000"/>
              </w:rPr>
              <w:br/>
            </w:r>
            <w:r w:rsidRPr="0078543C">
              <w:rPr>
                <w:rStyle w:val="indent-1-breaks"/>
                <w:rFonts w:ascii="Times New Roman" w:hAnsi="Times New Roman" w:cs="Times New Roman"/>
                <w:i/>
                <w:iCs/>
                <w:color w:val="000000"/>
                <w:sz w:val="10"/>
                <w:szCs w:val="10"/>
                <w:shd w:val="clear" w:color="auto" w:fill="FFFFFF"/>
              </w:rPr>
              <w:t>    </w:t>
            </w:r>
            <w:r w:rsidRPr="0078543C">
              <w:rPr>
                <w:rStyle w:val="text"/>
                <w:rFonts w:ascii="Times New Roman" w:hAnsi="Times New Roman" w:cs="Times New Roman"/>
                <w:i/>
                <w:iCs/>
                <w:color w:val="000000"/>
                <w:shd w:val="clear" w:color="auto" w:fill="FFFFFF"/>
              </w:rPr>
              <w:t>and delight yourselves in rich food.</w:t>
            </w:r>
            <w:r w:rsidR="00A5748C" w:rsidRPr="0078543C">
              <w:rPr>
                <w:rStyle w:val="text"/>
                <w:rFonts w:ascii="Times New Roman" w:hAnsi="Times New Roman" w:cs="Times New Roman"/>
                <w:i/>
                <w:iCs/>
                <w:color w:val="000000"/>
                <w:shd w:val="clear" w:color="auto" w:fill="FFFFFF"/>
              </w:rPr>
              <w:t>”</w:t>
            </w:r>
          </w:p>
          <w:p w14:paraId="74D1BB27" w14:textId="70D56152" w:rsidR="00A5748C" w:rsidRPr="0078543C" w:rsidRDefault="00A5748C" w:rsidP="00A5748C">
            <w:pPr>
              <w:pStyle w:val="ListParagraph"/>
              <w:ind w:left="1440"/>
              <w:rPr>
                <w:rStyle w:val="text"/>
                <w:rFonts w:ascii="Times New Roman" w:hAnsi="Times New Roman" w:cs="Times New Roman"/>
              </w:rPr>
            </w:pPr>
            <w:r w:rsidRPr="0078543C">
              <w:rPr>
                <w:rStyle w:val="text"/>
                <w:rFonts w:ascii="Times New Roman" w:hAnsi="Times New Roman" w:cs="Times New Roman"/>
              </w:rPr>
              <w:t>Isaiah 55:1-3</w:t>
            </w:r>
          </w:p>
          <w:p w14:paraId="450369D8" w14:textId="77777777" w:rsidR="00A5748C" w:rsidRPr="0078543C" w:rsidRDefault="00A5748C" w:rsidP="00A5748C">
            <w:pPr>
              <w:pStyle w:val="ListParagraph"/>
              <w:ind w:left="1440"/>
              <w:rPr>
                <w:rStyle w:val="text"/>
                <w:rFonts w:ascii="Times New Roman" w:hAnsi="Times New Roman" w:cs="Times New Roman"/>
                <w:i/>
                <w:iCs/>
              </w:rPr>
            </w:pPr>
          </w:p>
          <w:p w14:paraId="6583E520" w14:textId="70BF81C8" w:rsidR="00A5748C" w:rsidRPr="0078543C" w:rsidRDefault="00042FB4" w:rsidP="00042FB4">
            <w:pPr>
              <w:rPr>
                <w:rFonts w:ascii="Times New Roman" w:hAnsi="Times New Roman" w:cs="Times New Roman"/>
              </w:rPr>
            </w:pPr>
            <w:r w:rsidRPr="0078543C">
              <w:rPr>
                <w:rFonts w:ascii="Times New Roman" w:hAnsi="Times New Roman" w:cs="Times New Roman"/>
              </w:rPr>
              <w:t>We all have an innate hunger and thirst, a desire. We desire to belong</w:t>
            </w:r>
            <w:r w:rsidR="007C0E34">
              <w:rPr>
                <w:rFonts w:ascii="Times New Roman" w:hAnsi="Times New Roman" w:cs="Times New Roman"/>
              </w:rPr>
              <w:t>, t</w:t>
            </w:r>
            <w:r w:rsidRPr="0078543C">
              <w:rPr>
                <w:rFonts w:ascii="Times New Roman" w:hAnsi="Times New Roman" w:cs="Times New Roman"/>
              </w:rPr>
              <w:t xml:space="preserve">o be seen, safe, soothed, and secure as Curt Thompson says in his book “Soul of Desire.” We </w:t>
            </w:r>
            <w:r w:rsidR="00A5748C" w:rsidRPr="0078543C">
              <w:rPr>
                <w:rFonts w:ascii="Times New Roman" w:hAnsi="Times New Roman" w:cs="Times New Roman"/>
              </w:rPr>
              <w:t>are also people who take the path of least resistance, so we try to satisfy our desires with “that which is not bread… and that which does not satisfy.” We work so hard for that promotion, hoping that will satisfy. We think the new relationship we are longing for will meet our need for acceptance. We fantasy that we would just be happy if we had enough money</w:t>
            </w:r>
            <w:r w:rsidR="007C0E34">
              <w:rPr>
                <w:rFonts w:ascii="Times New Roman" w:hAnsi="Times New Roman" w:cs="Times New Roman"/>
              </w:rPr>
              <w:t>, w</w:t>
            </w:r>
            <w:r w:rsidR="00A5748C" w:rsidRPr="0078543C">
              <w:rPr>
                <w:rFonts w:ascii="Times New Roman" w:hAnsi="Times New Roman" w:cs="Times New Roman"/>
              </w:rPr>
              <w:t>hen true satisfaction comes to those who know that they can’t achieve i</w:t>
            </w:r>
            <w:r w:rsidR="007C0E34">
              <w:rPr>
                <w:rFonts w:ascii="Times New Roman" w:hAnsi="Times New Roman" w:cs="Times New Roman"/>
              </w:rPr>
              <w:t>t</w:t>
            </w:r>
            <w:r w:rsidR="00A5748C" w:rsidRPr="0078543C">
              <w:rPr>
                <w:rFonts w:ascii="Times New Roman" w:hAnsi="Times New Roman" w:cs="Times New Roman"/>
              </w:rPr>
              <w:t xml:space="preserve"> on their own. In Jesus announcement of the kingdom of God being made available to people, he is announcing where desire can truly be filled, in him and by him alone. </w:t>
            </w:r>
          </w:p>
          <w:p w14:paraId="00435249" w14:textId="77777777" w:rsidR="00A5748C" w:rsidRPr="0078543C" w:rsidRDefault="00A5748C" w:rsidP="00042FB4">
            <w:pPr>
              <w:rPr>
                <w:rFonts w:ascii="Times New Roman" w:hAnsi="Times New Roman" w:cs="Times New Roman"/>
                <w:i/>
                <w:iCs/>
              </w:rPr>
            </w:pPr>
          </w:p>
          <w:p w14:paraId="118B778B" w14:textId="10E09860" w:rsidR="00A5748C" w:rsidRPr="0078543C" w:rsidRDefault="00A5748C" w:rsidP="00042FB4">
            <w:pPr>
              <w:rPr>
                <w:rFonts w:ascii="Times New Roman" w:hAnsi="Times New Roman" w:cs="Times New Roman"/>
              </w:rPr>
            </w:pPr>
            <w:r w:rsidRPr="0078543C">
              <w:rPr>
                <w:rFonts w:ascii="Times New Roman" w:hAnsi="Times New Roman" w:cs="Times New Roman"/>
                <w:i/>
                <w:iCs/>
              </w:rPr>
              <w:t xml:space="preserve"> </w:t>
            </w:r>
            <w:r w:rsidR="007C0E34">
              <w:rPr>
                <w:rFonts w:ascii="Times New Roman" w:hAnsi="Times New Roman" w:cs="Times New Roman"/>
                <w:i/>
                <w:iCs/>
              </w:rPr>
              <w:t>“</w:t>
            </w:r>
            <w:r w:rsidRPr="0078543C">
              <w:rPr>
                <w:rFonts w:ascii="Times New Roman" w:hAnsi="Times New Roman" w:cs="Times New Roman"/>
                <w:i/>
                <w:iCs/>
              </w:rPr>
              <w:t>But now the righteousness of God has been manifested apart from the law, although the Law and the Prophets bear witness to it— 22 the righteousness of God through faith in Jesus Christ for all who believe.</w:t>
            </w:r>
            <w:r w:rsidR="007C0E34">
              <w:rPr>
                <w:rFonts w:ascii="Times New Roman" w:hAnsi="Times New Roman" w:cs="Times New Roman"/>
                <w:i/>
                <w:iCs/>
              </w:rPr>
              <w:t>”</w:t>
            </w:r>
            <w:r w:rsidRPr="0078543C">
              <w:rPr>
                <w:rFonts w:ascii="Times New Roman" w:hAnsi="Times New Roman" w:cs="Times New Roman"/>
                <w:i/>
                <w:iCs/>
              </w:rPr>
              <w:t xml:space="preserve"> – </w:t>
            </w:r>
            <w:r w:rsidRPr="0078543C">
              <w:rPr>
                <w:rFonts w:ascii="Times New Roman" w:hAnsi="Times New Roman" w:cs="Times New Roman"/>
              </w:rPr>
              <w:t>Romans 3:21-22</w:t>
            </w:r>
          </w:p>
          <w:p w14:paraId="041E7816" w14:textId="77777777" w:rsidR="00A5748C" w:rsidRPr="0078543C" w:rsidRDefault="00A5748C" w:rsidP="00042FB4">
            <w:pPr>
              <w:rPr>
                <w:rFonts w:ascii="Times New Roman" w:hAnsi="Times New Roman" w:cs="Times New Roman"/>
                <w:i/>
                <w:iCs/>
              </w:rPr>
            </w:pPr>
          </w:p>
          <w:p w14:paraId="2087EADC" w14:textId="72C2B86D" w:rsidR="00042FB4" w:rsidRPr="0078543C" w:rsidRDefault="00042FB4" w:rsidP="00042FB4">
            <w:pPr>
              <w:pStyle w:val="ListParagraph"/>
              <w:numPr>
                <w:ilvl w:val="0"/>
                <w:numId w:val="5"/>
              </w:numPr>
              <w:rPr>
                <w:rFonts w:ascii="Times New Roman" w:hAnsi="Times New Roman" w:cs="Times New Roman"/>
                <w:b/>
                <w:bCs/>
              </w:rPr>
            </w:pPr>
            <w:r w:rsidRPr="0078543C">
              <w:rPr>
                <w:rFonts w:ascii="Times New Roman" w:hAnsi="Times New Roman" w:cs="Times New Roman"/>
                <w:b/>
                <w:bCs/>
              </w:rPr>
              <w:t xml:space="preserve">Happy are those who </w:t>
            </w:r>
            <w:r w:rsidR="00A5748C" w:rsidRPr="0078543C">
              <w:rPr>
                <w:rFonts w:ascii="Times New Roman" w:hAnsi="Times New Roman" w:cs="Times New Roman"/>
                <w:b/>
                <w:bCs/>
              </w:rPr>
              <w:t>don’t settle for a satisfaction that neglects the world around them.</w:t>
            </w:r>
          </w:p>
          <w:p w14:paraId="48289672"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“Is not this the fast that I choose:</w:t>
            </w:r>
          </w:p>
          <w:p w14:paraId="58205C51" w14:textId="7DAF9EA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to loose</w:t>
            </w:r>
            <w:r w:rsidR="007C0E34">
              <w:rPr>
                <w:rFonts w:ascii="Times New Roman" w:hAnsi="Times New Roman" w:cs="Times New Roman"/>
                <w:i/>
                <w:iCs/>
              </w:rPr>
              <w:t>n</w:t>
            </w:r>
            <w:r w:rsidRPr="0078543C">
              <w:rPr>
                <w:rFonts w:ascii="Times New Roman" w:hAnsi="Times New Roman" w:cs="Times New Roman"/>
                <w:i/>
                <w:iCs/>
              </w:rPr>
              <w:t xml:space="preserve"> the bonds of wickedness,</w:t>
            </w:r>
          </w:p>
          <w:p w14:paraId="6C828583"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lastRenderedPageBreak/>
              <w:t xml:space="preserve">    to undo the straps of the yoke,</w:t>
            </w:r>
          </w:p>
          <w:p w14:paraId="6648D69E" w14:textId="7DE2B7BC"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to let the </w:t>
            </w:r>
            <w:proofErr w:type="gramStart"/>
            <w:r w:rsidRPr="0078543C">
              <w:rPr>
                <w:rFonts w:ascii="Times New Roman" w:hAnsi="Times New Roman" w:cs="Times New Roman"/>
                <w:i/>
                <w:iCs/>
              </w:rPr>
              <w:t>oppresse</w:t>
            </w:r>
            <w:r w:rsidR="007C0E34">
              <w:rPr>
                <w:rFonts w:ascii="Times New Roman" w:hAnsi="Times New Roman" w:cs="Times New Roman"/>
                <w:i/>
                <w:iCs/>
              </w:rPr>
              <w:t>d</w:t>
            </w:r>
            <w:proofErr w:type="gramEnd"/>
            <w:r>
              <w:rPr>
                <w:rFonts w:ascii="Times New Roman" w:hAnsi="Times New Roman" w:cs="Times New Roman"/>
                <w:i/>
                <w:iCs/>
              </w:rPr>
              <w:t xml:space="preserve"> </w:t>
            </w:r>
            <w:r w:rsidRPr="0078543C">
              <w:rPr>
                <w:rFonts w:ascii="Times New Roman" w:hAnsi="Times New Roman" w:cs="Times New Roman"/>
                <w:i/>
                <w:iCs/>
              </w:rPr>
              <w:t>go free,</w:t>
            </w:r>
          </w:p>
          <w:p w14:paraId="135E581F"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and to break every yoke?</w:t>
            </w:r>
          </w:p>
          <w:p w14:paraId="2567663E"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7 Is it not to share your bread with the hungry</w:t>
            </w:r>
          </w:p>
          <w:p w14:paraId="0ACA2F38"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and bring the homeless poor into your </w:t>
            </w:r>
            <w:proofErr w:type="gramStart"/>
            <w:r w:rsidRPr="0078543C">
              <w:rPr>
                <w:rFonts w:ascii="Times New Roman" w:hAnsi="Times New Roman" w:cs="Times New Roman"/>
                <w:i/>
                <w:iCs/>
              </w:rPr>
              <w:t>house;</w:t>
            </w:r>
            <w:proofErr w:type="gramEnd"/>
          </w:p>
          <w:p w14:paraId="098230E4"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when you see the naked, to cover him,</w:t>
            </w:r>
          </w:p>
          <w:p w14:paraId="629A617C"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and not to hide yourself from your own flesh?</w:t>
            </w:r>
          </w:p>
          <w:p w14:paraId="579AB6E6"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8 Then shall your light break forth like the dawn,</w:t>
            </w:r>
          </w:p>
          <w:p w14:paraId="65678220"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and your healing shall spring up </w:t>
            </w:r>
            <w:proofErr w:type="gramStart"/>
            <w:r w:rsidRPr="0078543C">
              <w:rPr>
                <w:rFonts w:ascii="Times New Roman" w:hAnsi="Times New Roman" w:cs="Times New Roman"/>
                <w:i/>
                <w:iCs/>
              </w:rPr>
              <w:t>speedily;</w:t>
            </w:r>
            <w:proofErr w:type="gramEnd"/>
          </w:p>
          <w:p w14:paraId="4EF7E708"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your righteousness shall go before </w:t>
            </w:r>
            <w:proofErr w:type="gramStart"/>
            <w:r w:rsidRPr="0078543C">
              <w:rPr>
                <w:rFonts w:ascii="Times New Roman" w:hAnsi="Times New Roman" w:cs="Times New Roman"/>
                <w:i/>
                <w:iCs/>
              </w:rPr>
              <w:t>you;</w:t>
            </w:r>
            <w:proofErr w:type="gramEnd"/>
          </w:p>
          <w:p w14:paraId="1766FCD8"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the glory of the Lord shall be your rear guard.</w:t>
            </w:r>
          </w:p>
          <w:p w14:paraId="64FEA343"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9 Then you shall call, and the Lord will </w:t>
            </w:r>
            <w:proofErr w:type="gramStart"/>
            <w:r w:rsidRPr="0078543C">
              <w:rPr>
                <w:rFonts w:ascii="Times New Roman" w:hAnsi="Times New Roman" w:cs="Times New Roman"/>
                <w:i/>
                <w:iCs/>
              </w:rPr>
              <w:t>answer;</w:t>
            </w:r>
            <w:proofErr w:type="gramEnd"/>
          </w:p>
          <w:p w14:paraId="17CA3568"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you shall cry, and he will say, ‘Here I am.’</w:t>
            </w:r>
          </w:p>
          <w:p w14:paraId="436F981E"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If you take away the yoke from your midst,</w:t>
            </w:r>
          </w:p>
          <w:p w14:paraId="2B2B9FBA"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the pointing of the finger, and speaking wickedness,</w:t>
            </w:r>
          </w:p>
          <w:p w14:paraId="439B5A78"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10 if you pour yourself out for the hungry</w:t>
            </w:r>
          </w:p>
          <w:p w14:paraId="39EA7467"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and satisfy the desire of the afflicted,</w:t>
            </w:r>
          </w:p>
          <w:p w14:paraId="72805FD8"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then shall your light rise in the </w:t>
            </w:r>
            <w:proofErr w:type="gramStart"/>
            <w:r w:rsidRPr="0078543C">
              <w:rPr>
                <w:rFonts w:ascii="Times New Roman" w:hAnsi="Times New Roman" w:cs="Times New Roman"/>
                <w:i/>
                <w:iCs/>
              </w:rPr>
              <w:t>darkness</w:t>
            </w:r>
            <w:proofErr w:type="gramEnd"/>
          </w:p>
          <w:p w14:paraId="41E9C5CC"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and your gloom be as the noonday.</w:t>
            </w:r>
          </w:p>
          <w:p w14:paraId="40560557"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11 And the Lord will guide you </w:t>
            </w:r>
            <w:proofErr w:type="gramStart"/>
            <w:r w:rsidRPr="0078543C">
              <w:rPr>
                <w:rFonts w:ascii="Times New Roman" w:hAnsi="Times New Roman" w:cs="Times New Roman"/>
                <w:i/>
                <w:iCs/>
              </w:rPr>
              <w:t>continually</w:t>
            </w:r>
            <w:proofErr w:type="gramEnd"/>
          </w:p>
          <w:p w14:paraId="3F17B977"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and satisfy your desire in scorched </w:t>
            </w:r>
            <w:proofErr w:type="gramStart"/>
            <w:r w:rsidRPr="0078543C">
              <w:rPr>
                <w:rFonts w:ascii="Times New Roman" w:hAnsi="Times New Roman" w:cs="Times New Roman"/>
                <w:i/>
                <w:iCs/>
              </w:rPr>
              <w:t>places</w:t>
            </w:r>
            <w:proofErr w:type="gramEnd"/>
          </w:p>
          <w:p w14:paraId="0C32E26D"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and make your bones </w:t>
            </w:r>
            <w:proofErr w:type="gramStart"/>
            <w:r w:rsidRPr="0078543C">
              <w:rPr>
                <w:rFonts w:ascii="Times New Roman" w:hAnsi="Times New Roman" w:cs="Times New Roman"/>
                <w:i/>
                <w:iCs/>
              </w:rPr>
              <w:t>strong;</w:t>
            </w:r>
            <w:proofErr w:type="gramEnd"/>
          </w:p>
          <w:p w14:paraId="17251B0F"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and you shall be like a watered garden,</w:t>
            </w:r>
          </w:p>
          <w:p w14:paraId="058BCF6A"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like a spring of water,</w:t>
            </w:r>
          </w:p>
          <w:p w14:paraId="5FA0DB7D"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whose waters do not fail.</w:t>
            </w:r>
          </w:p>
          <w:p w14:paraId="39113D47"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12 And your ancient ruins shall be </w:t>
            </w:r>
            <w:proofErr w:type="gramStart"/>
            <w:r w:rsidRPr="0078543C">
              <w:rPr>
                <w:rFonts w:ascii="Times New Roman" w:hAnsi="Times New Roman" w:cs="Times New Roman"/>
                <w:i/>
                <w:iCs/>
              </w:rPr>
              <w:t>rebuilt;</w:t>
            </w:r>
            <w:proofErr w:type="gramEnd"/>
          </w:p>
          <w:p w14:paraId="656891BA"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you shall raise up the foundations of many </w:t>
            </w:r>
            <w:proofErr w:type="gramStart"/>
            <w:r w:rsidRPr="0078543C">
              <w:rPr>
                <w:rFonts w:ascii="Times New Roman" w:hAnsi="Times New Roman" w:cs="Times New Roman"/>
                <w:i/>
                <w:iCs/>
              </w:rPr>
              <w:t>generations;</w:t>
            </w:r>
            <w:proofErr w:type="gramEnd"/>
          </w:p>
          <w:p w14:paraId="77AB6A9A" w14:textId="77777777" w:rsidR="0078543C" w:rsidRP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you shall be called the repairer of the breach,</w:t>
            </w:r>
          </w:p>
          <w:p w14:paraId="332A2CC1" w14:textId="7D13D2EE" w:rsidR="0078543C" w:rsidRDefault="0078543C" w:rsidP="0078543C">
            <w:pPr>
              <w:pStyle w:val="ListParagraph"/>
              <w:rPr>
                <w:rFonts w:ascii="Times New Roman" w:hAnsi="Times New Roman" w:cs="Times New Roman"/>
                <w:i/>
                <w:iCs/>
              </w:rPr>
            </w:pPr>
            <w:r w:rsidRPr="0078543C">
              <w:rPr>
                <w:rFonts w:ascii="Times New Roman" w:hAnsi="Times New Roman" w:cs="Times New Roman"/>
                <w:i/>
                <w:iCs/>
              </w:rPr>
              <w:t xml:space="preserve">    the restorer of streets to dwell in.</w:t>
            </w:r>
            <w:r w:rsidR="007C0E34">
              <w:rPr>
                <w:rFonts w:ascii="Times New Roman" w:hAnsi="Times New Roman" w:cs="Times New Roman"/>
                <w:i/>
                <w:iCs/>
              </w:rPr>
              <w:t>”</w:t>
            </w:r>
          </w:p>
          <w:p w14:paraId="1379B434" w14:textId="3F02E7E9" w:rsidR="0078543C" w:rsidRDefault="0078543C" w:rsidP="0078543C">
            <w:pPr>
              <w:pStyle w:val="ListParagraph"/>
              <w:rPr>
                <w:rFonts w:ascii="Times New Roman" w:hAnsi="Times New Roman" w:cs="Times New Roman"/>
                <w:i/>
                <w:iCs/>
              </w:rPr>
            </w:pPr>
          </w:p>
          <w:p w14:paraId="6D87B83F" w14:textId="2849D812" w:rsidR="0078543C" w:rsidRDefault="0078543C" w:rsidP="0078543C">
            <w:pPr>
              <w:pStyle w:val="ListParagraph"/>
              <w:rPr>
                <w:rFonts w:ascii="Times New Roman" w:hAnsi="Times New Roman" w:cs="Times New Roman"/>
              </w:rPr>
            </w:pPr>
            <w:r>
              <w:rPr>
                <w:rFonts w:ascii="Times New Roman" w:hAnsi="Times New Roman" w:cs="Times New Roman"/>
              </w:rPr>
              <w:t>Isaiah 58:6-12</w:t>
            </w:r>
          </w:p>
          <w:p w14:paraId="2276876E" w14:textId="72711DDA" w:rsidR="0078543C" w:rsidRDefault="0078543C" w:rsidP="0078543C">
            <w:pPr>
              <w:rPr>
                <w:rFonts w:ascii="Times New Roman" w:hAnsi="Times New Roman" w:cs="Times New Roman"/>
              </w:rPr>
            </w:pPr>
          </w:p>
          <w:p w14:paraId="789329AE" w14:textId="38CAA5B1" w:rsidR="0078543C" w:rsidRPr="0078543C" w:rsidRDefault="0078543C" w:rsidP="0078543C">
            <w:pPr>
              <w:rPr>
                <w:rFonts w:ascii="Times New Roman" w:hAnsi="Times New Roman" w:cs="Times New Roman"/>
              </w:rPr>
            </w:pPr>
            <w:r>
              <w:rPr>
                <w:rFonts w:ascii="Times New Roman" w:hAnsi="Times New Roman" w:cs="Times New Roman"/>
              </w:rPr>
              <w:t xml:space="preserve">     Isaiah was prophesying to a people that were doing the “religious” fasts, yet choosing to neglect the world around them. They were settling for a satisfaction of being the people of God without adopting the practices that should mark the people of God. We can be just as guilty. We proclaim that righteousness and satisfaction is ours in Christ and then neglect the call to live righteously. </w:t>
            </w:r>
            <w:proofErr w:type="gramStart"/>
            <w:r>
              <w:rPr>
                <w:rFonts w:ascii="Times New Roman" w:hAnsi="Times New Roman" w:cs="Times New Roman"/>
              </w:rPr>
              <w:t>Instead</w:t>
            </w:r>
            <w:proofErr w:type="gramEnd"/>
            <w:r>
              <w:rPr>
                <w:rFonts w:ascii="Times New Roman" w:hAnsi="Times New Roman" w:cs="Times New Roman"/>
              </w:rPr>
              <w:t xml:space="preserve"> </w:t>
            </w:r>
            <w:r w:rsidR="007C0E34">
              <w:rPr>
                <w:rFonts w:ascii="Times New Roman" w:hAnsi="Times New Roman" w:cs="Times New Roman"/>
              </w:rPr>
              <w:t xml:space="preserve">may </w:t>
            </w:r>
            <w:r>
              <w:rPr>
                <w:rFonts w:ascii="Times New Roman" w:hAnsi="Times New Roman" w:cs="Times New Roman"/>
              </w:rPr>
              <w:t xml:space="preserve">our deep well of satiated desire in Christ serve as the catalyst to notice the needs of those around us, and </w:t>
            </w:r>
            <w:r w:rsidR="00D83000">
              <w:rPr>
                <w:rFonts w:ascii="Times New Roman" w:hAnsi="Times New Roman" w:cs="Times New Roman"/>
              </w:rPr>
              <w:t xml:space="preserve">yearn for and work towards the satisfaction of those needs, both spiritually and physically. </w:t>
            </w:r>
          </w:p>
          <w:p w14:paraId="0CD2028A" w14:textId="4D9D2457" w:rsidR="0078543C" w:rsidRPr="0078543C" w:rsidRDefault="0078543C" w:rsidP="0078543C">
            <w:pPr>
              <w:rPr>
                <w:rFonts w:ascii="Times New Roman" w:hAnsi="Times New Roman" w:cs="Times New Roman"/>
                <w:i/>
                <w:iCs/>
              </w:rPr>
            </w:pPr>
          </w:p>
        </w:tc>
      </w:tr>
      <w:tr w:rsidR="00FF436D" w:rsidRPr="00B82B73" w14:paraId="4FC753C9" w14:textId="77777777" w:rsidTr="00620D73">
        <w:trPr>
          <w:trHeight w:val="1547"/>
        </w:trPr>
        <w:tc>
          <w:tcPr>
            <w:tcW w:w="1935" w:type="dxa"/>
            <w:tcBorders>
              <w:left w:val="nil"/>
              <w:bottom w:val="single" w:sz="4" w:space="0" w:color="auto"/>
            </w:tcBorders>
          </w:tcPr>
          <w:p w14:paraId="07BFA20D" w14:textId="77777777" w:rsidR="00FF436D" w:rsidRPr="00B82B73" w:rsidRDefault="00FF436D" w:rsidP="00620D73">
            <w:pPr>
              <w:rPr>
                <w:rFonts w:ascii="Times New Roman" w:hAnsi="Times New Roman" w:cs="Times New Roman"/>
                <w:b/>
                <w:bCs/>
              </w:rPr>
            </w:pPr>
            <w:r w:rsidRPr="00B82B73">
              <w:rPr>
                <w:rFonts w:ascii="Times New Roman" w:hAnsi="Times New Roman" w:cs="Times New Roman"/>
                <w:b/>
                <w:bCs/>
              </w:rPr>
              <w:lastRenderedPageBreak/>
              <w:t>GOSPEL</w:t>
            </w:r>
          </w:p>
        </w:tc>
        <w:tc>
          <w:tcPr>
            <w:tcW w:w="8860" w:type="dxa"/>
          </w:tcPr>
          <w:p w14:paraId="26894F86" w14:textId="514342C1" w:rsidR="00D83000" w:rsidRPr="00D83000" w:rsidRDefault="00FF436D" w:rsidP="00D83000">
            <w:pPr>
              <w:rPr>
                <w:rFonts w:ascii="Times New Roman" w:hAnsi="Times New Roman" w:cs="Times New Roman"/>
              </w:rPr>
            </w:pPr>
            <w:r w:rsidRPr="00B82B73">
              <w:rPr>
                <w:rFonts w:ascii="Times New Roman" w:hAnsi="Times New Roman" w:cs="Times New Roman"/>
              </w:rPr>
              <w:t>How does this sermon bring people to the Gospel?</w:t>
            </w:r>
          </w:p>
          <w:p w14:paraId="4A936440" w14:textId="7CBC9201" w:rsidR="00D83000" w:rsidRDefault="00D83000" w:rsidP="00D83000">
            <w:pPr>
              <w:spacing w:after="160" w:line="259" w:lineRule="auto"/>
              <w:rPr>
                <w:rFonts w:ascii="Times New Roman" w:hAnsi="Times New Roman" w:cs="Times New Roman"/>
              </w:rPr>
            </w:pPr>
            <w:r>
              <w:rPr>
                <w:rFonts w:ascii="Times New Roman" w:hAnsi="Times New Roman" w:cs="Times New Roman"/>
              </w:rPr>
              <w:t>“</w:t>
            </w:r>
            <w:r w:rsidRPr="00D83000">
              <w:rPr>
                <w:rFonts w:ascii="Times New Roman" w:hAnsi="Times New Roman" w:cs="Times New Roman"/>
              </w:rPr>
              <w:t>For our sake he made him to be sin who knew no sin, so that in him we might become the righteousness of God.</w:t>
            </w:r>
            <w:r>
              <w:rPr>
                <w:rFonts w:ascii="Times New Roman" w:hAnsi="Times New Roman" w:cs="Times New Roman"/>
              </w:rPr>
              <w:t>” – 2 Cor 5:21</w:t>
            </w:r>
          </w:p>
          <w:p w14:paraId="0E4A345C" w14:textId="1C64BC95" w:rsidR="00D83000" w:rsidRPr="00D83000" w:rsidRDefault="00D83000" w:rsidP="00D83000">
            <w:pPr>
              <w:spacing w:after="160" w:line="259" w:lineRule="auto"/>
              <w:rPr>
                <w:rFonts w:ascii="Times New Roman" w:hAnsi="Times New Roman" w:cs="Times New Roman"/>
              </w:rPr>
            </w:pPr>
            <w:r>
              <w:rPr>
                <w:rFonts w:ascii="Times New Roman" w:hAnsi="Times New Roman" w:cs="Times New Roman"/>
              </w:rPr>
              <w:t xml:space="preserve">We don’t deserve righteousness. We can’t earn it. But Christ himself has secured it for us. Believe in him today and experience the right relationship that can truly satisfy. </w:t>
            </w:r>
          </w:p>
        </w:tc>
      </w:tr>
      <w:tr w:rsidR="00FF436D" w:rsidRPr="00B82B73" w14:paraId="715503AC" w14:textId="77777777" w:rsidTr="00620D73">
        <w:trPr>
          <w:trHeight w:val="1340"/>
        </w:trPr>
        <w:tc>
          <w:tcPr>
            <w:tcW w:w="1935" w:type="dxa"/>
            <w:tcBorders>
              <w:left w:val="nil"/>
              <w:bottom w:val="nil"/>
            </w:tcBorders>
          </w:tcPr>
          <w:p w14:paraId="2CE61FDC" w14:textId="77777777" w:rsidR="00FF436D" w:rsidRPr="00B82B73" w:rsidRDefault="00FF436D" w:rsidP="00620D73">
            <w:pPr>
              <w:rPr>
                <w:rFonts w:ascii="Times New Roman" w:hAnsi="Times New Roman" w:cs="Times New Roman"/>
              </w:rPr>
            </w:pPr>
            <w:r w:rsidRPr="00B82B73">
              <w:rPr>
                <w:rFonts w:ascii="Times New Roman" w:hAnsi="Times New Roman" w:cs="Times New Roman"/>
                <w:b/>
                <w:bCs/>
              </w:rPr>
              <w:t>NEXT</w:t>
            </w:r>
            <w:r w:rsidRPr="00B82B73">
              <w:rPr>
                <w:rFonts w:ascii="Times New Roman" w:hAnsi="Times New Roman" w:cs="Times New Roman"/>
              </w:rPr>
              <w:t>STEPS</w:t>
            </w:r>
          </w:p>
        </w:tc>
        <w:tc>
          <w:tcPr>
            <w:tcW w:w="8860" w:type="dxa"/>
          </w:tcPr>
          <w:p w14:paraId="13610C99" w14:textId="77777777" w:rsidR="00FF436D" w:rsidRPr="00B82B73" w:rsidRDefault="00FF436D" w:rsidP="00620D73">
            <w:pPr>
              <w:rPr>
                <w:rFonts w:ascii="Times New Roman" w:hAnsi="Times New Roman" w:cs="Times New Roman"/>
              </w:rPr>
            </w:pPr>
            <w:r w:rsidRPr="00B82B73">
              <w:rPr>
                <w:rFonts w:ascii="Times New Roman" w:hAnsi="Times New Roman" w:cs="Times New Roman"/>
              </w:rPr>
              <w:t xml:space="preserve">Begin | Connect | Engage | Grow | </w:t>
            </w:r>
            <w:proofErr w:type="gramStart"/>
            <w:r w:rsidRPr="00B82B73">
              <w:rPr>
                <w:rFonts w:ascii="Times New Roman" w:hAnsi="Times New Roman" w:cs="Times New Roman"/>
              </w:rPr>
              <w:t>Disciple</w:t>
            </w:r>
            <w:proofErr w:type="gramEnd"/>
            <w:r w:rsidRPr="00B82B73">
              <w:rPr>
                <w:rFonts w:ascii="Times New Roman" w:hAnsi="Times New Roman" w:cs="Times New Roman"/>
              </w:rPr>
              <w:t xml:space="preserve"> </w:t>
            </w:r>
          </w:p>
          <w:p w14:paraId="0D2CFC9D" w14:textId="3F6BE620" w:rsidR="00FF436D" w:rsidRPr="00B82B73" w:rsidRDefault="00FF436D" w:rsidP="00620D73">
            <w:pPr>
              <w:rPr>
                <w:rFonts w:ascii="Times New Roman" w:hAnsi="Times New Roman" w:cs="Times New Roman"/>
              </w:rPr>
            </w:pPr>
            <w:r w:rsidRPr="00B82B73">
              <w:rPr>
                <w:rFonts w:ascii="Times New Roman" w:hAnsi="Times New Roman" w:cs="Times New Roman"/>
                <w:b/>
                <w:bCs/>
              </w:rPr>
              <w:t>BEGIN –</w:t>
            </w:r>
            <w:r w:rsidRPr="00B82B73">
              <w:rPr>
                <w:rFonts w:ascii="Times New Roman" w:hAnsi="Times New Roman" w:cs="Times New Roman"/>
              </w:rPr>
              <w:t xml:space="preserve"> </w:t>
            </w:r>
            <w:r w:rsidR="00D83000">
              <w:rPr>
                <w:rFonts w:ascii="Times New Roman" w:hAnsi="Times New Roman" w:cs="Times New Roman"/>
              </w:rPr>
              <w:t>Believe in Christ today!</w:t>
            </w:r>
          </w:p>
          <w:p w14:paraId="11E3BAE6" w14:textId="4C2CBDDF" w:rsidR="00FF436D" w:rsidRPr="00B82B73" w:rsidRDefault="00D83000" w:rsidP="00620D73">
            <w:pPr>
              <w:rPr>
                <w:rFonts w:ascii="Times New Roman" w:hAnsi="Times New Roman" w:cs="Times New Roman"/>
              </w:rPr>
            </w:pPr>
            <w:proofErr w:type="gramStart"/>
            <w:r>
              <w:rPr>
                <w:rFonts w:ascii="Times New Roman" w:hAnsi="Times New Roman" w:cs="Times New Roman"/>
                <w:b/>
                <w:bCs/>
              </w:rPr>
              <w:t>ENGAGE</w:t>
            </w:r>
            <w:r w:rsidR="00FF436D" w:rsidRPr="00B82B73">
              <w:rPr>
                <w:rFonts w:ascii="Times New Roman" w:hAnsi="Times New Roman" w:cs="Times New Roman"/>
                <w:b/>
                <w:bCs/>
              </w:rPr>
              <w:t xml:space="preserve">  –</w:t>
            </w:r>
            <w:proofErr w:type="gramEnd"/>
            <w:r w:rsidR="00FF436D" w:rsidRPr="00B82B73">
              <w:rPr>
                <w:rFonts w:ascii="Times New Roman" w:hAnsi="Times New Roman" w:cs="Times New Roman"/>
                <w:b/>
                <w:bCs/>
              </w:rPr>
              <w:t xml:space="preserve"> </w:t>
            </w:r>
            <w:r>
              <w:rPr>
                <w:rFonts w:ascii="Times New Roman" w:hAnsi="Times New Roman" w:cs="Times New Roman"/>
              </w:rPr>
              <w:t xml:space="preserve">Each one of us has been given gifts and passions to serve the church and the world around. Notice the needs of the people around you and yearn for and work towards meeting those needs, both spiritually and physically. </w:t>
            </w:r>
          </w:p>
          <w:p w14:paraId="6885D54E" w14:textId="77777777" w:rsidR="00FF436D" w:rsidRPr="00B82B73" w:rsidRDefault="00FF436D" w:rsidP="00620D73">
            <w:pPr>
              <w:rPr>
                <w:rFonts w:ascii="Times New Roman" w:hAnsi="Times New Roman" w:cs="Times New Roman"/>
              </w:rPr>
            </w:pPr>
          </w:p>
        </w:tc>
      </w:tr>
    </w:tbl>
    <w:p w14:paraId="657AE4BA" w14:textId="77777777" w:rsidR="00FF436D" w:rsidRPr="00B82B73" w:rsidRDefault="00FF436D" w:rsidP="00FF436D">
      <w:pPr>
        <w:rPr>
          <w:rFonts w:ascii="Times New Roman" w:hAnsi="Times New Roman" w:cs="Times New Roman"/>
        </w:rPr>
      </w:pPr>
    </w:p>
    <w:p w14:paraId="2DE09BB1" w14:textId="53995976" w:rsidR="00FB2D40" w:rsidRDefault="00FF436D">
      <w:pPr>
        <w:rPr>
          <w:rFonts w:ascii="Times New Roman" w:hAnsi="Times New Roman" w:cs="Times New Roman"/>
          <w:b/>
          <w:bCs/>
        </w:rPr>
      </w:pPr>
      <w:r w:rsidRPr="00B82B73">
        <w:rPr>
          <w:rFonts w:ascii="Times New Roman" w:hAnsi="Times New Roman" w:cs="Times New Roman"/>
          <w:b/>
          <w:bCs/>
        </w:rPr>
        <w:t>Resources:</w:t>
      </w:r>
    </w:p>
    <w:p w14:paraId="3D09EB1E" w14:textId="54BE401F" w:rsidR="00D83000" w:rsidRPr="00D83000" w:rsidRDefault="007C0E34" w:rsidP="00D83000">
      <w:pPr>
        <w:pStyle w:val="ListParagraph"/>
        <w:numPr>
          <w:ilvl w:val="0"/>
          <w:numId w:val="6"/>
        </w:numPr>
        <w:rPr>
          <w:rFonts w:ascii="Times New Roman" w:hAnsi="Times New Roman" w:cs="Times New Roman"/>
          <w:b/>
          <w:bCs/>
        </w:rPr>
      </w:pPr>
      <w:r w:rsidRPr="007C0E34">
        <w:rPr>
          <w:rFonts w:ascii="Times New Roman" w:hAnsi="Times New Roman" w:cs="Times New Roman"/>
        </w:rPr>
        <w:t>“</w:t>
      </w:r>
      <w:r w:rsidR="00D83000" w:rsidRPr="007C0E34">
        <w:rPr>
          <w:rFonts w:ascii="Times New Roman" w:hAnsi="Times New Roman" w:cs="Times New Roman"/>
        </w:rPr>
        <w:t>The Soul of Desire</w:t>
      </w:r>
      <w:r w:rsidRPr="007C0E34">
        <w:rPr>
          <w:rFonts w:ascii="Times New Roman" w:hAnsi="Times New Roman" w:cs="Times New Roman"/>
        </w:rPr>
        <w:t>”</w:t>
      </w:r>
      <w:r w:rsidR="00D83000">
        <w:rPr>
          <w:rFonts w:ascii="Times New Roman" w:hAnsi="Times New Roman" w:cs="Times New Roman"/>
        </w:rPr>
        <w:t xml:space="preserve"> – Curt Thompson</w:t>
      </w:r>
    </w:p>
    <w:p w14:paraId="05301F88" w14:textId="77777777" w:rsidR="00D83000" w:rsidRPr="00D83000" w:rsidRDefault="00D83000" w:rsidP="00D83000">
      <w:pPr>
        <w:pStyle w:val="ListParagraph"/>
        <w:numPr>
          <w:ilvl w:val="1"/>
          <w:numId w:val="6"/>
        </w:numPr>
        <w:spacing w:after="160" w:line="259" w:lineRule="auto"/>
        <w:rPr>
          <w:rFonts w:ascii="Times New Roman" w:hAnsi="Times New Roman" w:cs="Times New Roman"/>
          <w:i/>
          <w:iCs/>
        </w:rPr>
      </w:pPr>
      <w:r w:rsidRPr="00D83000">
        <w:rPr>
          <w:rFonts w:ascii="Times New Roman" w:hAnsi="Times New Roman" w:cs="Times New Roman"/>
          <w:i/>
          <w:iCs/>
        </w:rPr>
        <w:t>“Human behavior that is intentional is primarily learned through mimicry, by watching the intentional behavior of others. Our desires are no different, as they are expressions of our intention. Therefore, I want something because you want it. And if you’re a person of authority in my world, one whose admiration and affection I long for, I will tend to want the things you want. As a result, a great deal of what how I desire has less to do with the object of my desire and more to do with being able to compete in my world, with being adequate and acceptable. Indeed, my desire is not so much about an object as it is about the condition of my relationality, with whom and how I am living relationally. Thus, when “I hunger and thirst (desire) for righteousness [right relationality],” I will be filled. (Matthew 5:6)</w:t>
      </w:r>
    </w:p>
    <w:p w14:paraId="18DBAE1A" w14:textId="29120FBA" w:rsidR="00D83000" w:rsidRDefault="00D83000" w:rsidP="00D83000">
      <w:pPr>
        <w:pStyle w:val="ListParagraph"/>
        <w:numPr>
          <w:ilvl w:val="1"/>
          <w:numId w:val="6"/>
        </w:numPr>
        <w:spacing w:after="160" w:line="259" w:lineRule="auto"/>
        <w:rPr>
          <w:rFonts w:ascii="Times New Roman" w:hAnsi="Times New Roman" w:cs="Times New Roman"/>
          <w:i/>
          <w:iCs/>
        </w:rPr>
      </w:pPr>
      <w:r w:rsidRPr="00D83000">
        <w:rPr>
          <w:rFonts w:ascii="Times New Roman" w:hAnsi="Times New Roman" w:cs="Times New Roman"/>
          <w:i/>
          <w:iCs/>
        </w:rPr>
        <w:t xml:space="preserve"> “We long for a world of goodness and beauty, of biblical justice, of putting all things right. We long for a world in which our relationships with those of the other gender, ethnic people group, and political party, as well as with the material world, are governed by kindness and honesty… We want the joy of others’ not least God’s utter delight at being in our presence. We long to encounter and be encountered by others without exploitation on anyone’s part.”</w:t>
      </w:r>
    </w:p>
    <w:p w14:paraId="34F21B1A" w14:textId="1120033A" w:rsidR="00D83000" w:rsidRDefault="00D83000" w:rsidP="00D83000">
      <w:pPr>
        <w:pStyle w:val="ListParagraph"/>
        <w:numPr>
          <w:ilvl w:val="0"/>
          <w:numId w:val="6"/>
        </w:numPr>
        <w:spacing w:after="160" w:line="259" w:lineRule="auto"/>
        <w:rPr>
          <w:rFonts w:ascii="Times New Roman" w:hAnsi="Times New Roman" w:cs="Times New Roman"/>
        </w:rPr>
      </w:pPr>
      <w:r w:rsidRPr="00D83000">
        <w:rPr>
          <w:rFonts w:ascii="Times New Roman" w:hAnsi="Times New Roman" w:cs="Times New Roman"/>
        </w:rPr>
        <w:t>“Righteousness is a relational term. It simply means doing right by the other party in the relationship. Two expressions of righteousness are piety — doing right by God — and justice — doing right by fellow human beings.” - Carl Ellis</w:t>
      </w:r>
    </w:p>
    <w:p w14:paraId="14288703" w14:textId="5C3ADB92" w:rsidR="00D83000" w:rsidRPr="00D83000" w:rsidRDefault="00D83000" w:rsidP="00D83000">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Any podcasts or writings of James K.A. Smith. “You Are What You Love”</w:t>
      </w:r>
    </w:p>
    <w:p w14:paraId="0C9430AE" w14:textId="77777777" w:rsidR="00D83000" w:rsidRPr="00D83000" w:rsidRDefault="00D83000" w:rsidP="00D83000">
      <w:pPr>
        <w:rPr>
          <w:rFonts w:ascii="Times New Roman" w:hAnsi="Times New Roman" w:cs="Times New Roman"/>
          <w:b/>
          <w:bCs/>
        </w:rPr>
      </w:pPr>
    </w:p>
    <w:sectPr w:rsidR="00D83000" w:rsidRPr="00D83000"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7F1D"/>
    <w:multiLevelType w:val="hybridMultilevel"/>
    <w:tmpl w:val="A9689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73EF9"/>
    <w:multiLevelType w:val="hybridMultilevel"/>
    <w:tmpl w:val="758E2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56405"/>
    <w:multiLevelType w:val="hybridMultilevel"/>
    <w:tmpl w:val="B3D4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952D0"/>
    <w:multiLevelType w:val="hybridMultilevel"/>
    <w:tmpl w:val="570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15DF2"/>
    <w:multiLevelType w:val="hybridMultilevel"/>
    <w:tmpl w:val="8D96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02871"/>
    <w:multiLevelType w:val="hybridMultilevel"/>
    <w:tmpl w:val="C6D8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63BDD"/>
    <w:multiLevelType w:val="hybridMultilevel"/>
    <w:tmpl w:val="BB40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286191">
    <w:abstractNumId w:val="4"/>
  </w:num>
  <w:num w:numId="2" w16cid:durableId="78991211">
    <w:abstractNumId w:val="2"/>
  </w:num>
  <w:num w:numId="3" w16cid:durableId="114299217">
    <w:abstractNumId w:val="6"/>
  </w:num>
  <w:num w:numId="4" w16cid:durableId="1326128281">
    <w:abstractNumId w:val="5"/>
  </w:num>
  <w:num w:numId="5" w16cid:durableId="461774293">
    <w:abstractNumId w:val="1"/>
  </w:num>
  <w:num w:numId="6" w16cid:durableId="608659920">
    <w:abstractNumId w:val="0"/>
  </w:num>
  <w:num w:numId="7" w16cid:durableId="275796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6D"/>
    <w:rsid w:val="00042FB4"/>
    <w:rsid w:val="001B1236"/>
    <w:rsid w:val="0035766B"/>
    <w:rsid w:val="005F0F38"/>
    <w:rsid w:val="00605E92"/>
    <w:rsid w:val="0078543C"/>
    <w:rsid w:val="007C0E34"/>
    <w:rsid w:val="00A5748C"/>
    <w:rsid w:val="00CE73DF"/>
    <w:rsid w:val="00D83000"/>
    <w:rsid w:val="00E53054"/>
    <w:rsid w:val="00FF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8A78"/>
  <w15:chartTrackingRefBased/>
  <w15:docId w15:val="{56A2030D-D3BA-452A-8330-F29997A8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36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3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36D"/>
    <w:pPr>
      <w:ind w:left="720"/>
      <w:contextualSpacing/>
    </w:pPr>
  </w:style>
  <w:style w:type="character" w:customStyle="1" w:styleId="text">
    <w:name w:val="text"/>
    <w:basedOn w:val="DefaultParagraphFont"/>
    <w:rsid w:val="00042FB4"/>
  </w:style>
  <w:style w:type="character" w:customStyle="1" w:styleId="indent-1-breaks">
    <w:name w:val="indent-1-breaks"/>
    <w:basedOn w:val="DefaultParagraphFont"/>
    <w:rsid w:val="00042FB4"/>
  </w:style>
  <w:style w:type="character" w:styleId="Hyperlink">
    <w:name w:val="Hyperlink"/>
    <w:basedOn w:val="DefaultParagraphFont"/>
    <w:uiPriority w:val="99"/>
    <w:semiHidden/>
    <w:unhideWhenUsed/>
    <w:rsid w:val="00D83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Huffman</dc:creator>
  <cp:keywords/>
  <dc:description/>
  <cp:lastModifiedBy>Isaac Huffman</cp:lastModifiedBy>
  <cp:revision>1</cp:revision>
  <dcterms:created xsi:type="dcterms:W3CDTF">2023-03-14T00:19:00Z</dcterms:created>
  <dcterms:modified xsi:type="dcterms:W3CDTF">2023-03-14T02:49:00Z</dcterms:modified>
</cp:coreProperties>
</file>