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6755A818" w:rsidR="00E20F18" w:rsidRPr="00150000" w:rsidRDefault="00D17EFF">
            <w:pPr>
              <w:rPr>
                <w:rFonts w:ascii="Avenir Next" w:hAnsi="Avenir Next"/>
              </w:rPr>
            </w:pPr>
            <w:r>
              <w:rPr>
                <w:rFonts w:ascii="Avenir Next" w:hAnsi="Avenir Next"/>
              </w:rPr>
              <w:t>Finding Jesus</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5E1AD4CB" w:rsidR="00E20F18" w:rsidRPr="00E20F18" w:rsidRDefault="00D17EFF">
            <w:pPr>
              <w:rPr>
                <w:rFonts w:ascii="Avenir Next" w:hAnsi="Avenir Next"/>
              </w:rPr>
            </w:pPr>
            <w:r>
              <w:rPr>
                <w:rFonts w:ascii="Avenir Next" w:hAnsi="Avenir Next"/>
              </w:rPr>
              <w:t>Exodus 12</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A7DAE4A" w14:textId="64E77C63" w:rsidR="00E20F18" w:rsidRPr="00E20F18" w:rsidRDefault="006A54FA">
            <w:pPr>
              <w:rPr>
                <w:rFonts w:ascii="Avenir Next" w:hAnsi="Avenir Next"/>
              </w:rPr>
            </w:pPr>
            <w:r>
              <w:rPr>
                <w:rFonts w:ascii="Avenir Next" w:hAnsi="Avenir Next"/>
              </w:rPr>
              <w:t xml:space="preserve">Passover &amp; Culture </w:t>
            </w: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427C3486" w14:textId="4A78B32A" w:rsidR="00E20F18" w:rsidRPr="00205D34" w:rsidRDefault="009F3FD4" w:rsidP="00205D34">
            <w:pPr>
              <w:rPr>
                <w:rFonts w:ascii="Avenir Next" w:hAnsi="Avenir Next"/>
              </w:rPr>
            </w:pPr>
            <w:r>
              <w:rPr>
                <w:rFonts w:ascii="Avenir Next" w:hAnsi="Avenir Next"/>
              </w:rPr>
              <w:t xml:space="preserve">The book of Exodus is the story of God </w:t>
            </w:r>
            <w:r w:rsidR="00400204">
              <w:rPr>
                <w:rFonts w:ascii="Avenir Next" w:hAnsi="Avenir Next"/>
              </w:rPr>
              <w:t xml:space="preserve">rescuing his people from </w:t>
            </w:r>
            <w:r w:rsidR="009726F1">
              <w:rPr>
                <w:rFonts w:ascii="Avenir Next" w:hAnsi="Avenir Next"/>
              </w:rPr>
              <w:t>slavery in Egypt</w:t>
            </w:r>
            <w:r w:rsidR="00E308AA">
              <w:rPr>
                <w:rFonts w:ascii="Avenir Next" w:hAnsi="Avenir Next"/>
              </w:rPr>
              <w:t>. Exodus 12 is a climactic part of this story</w:t>
            </w:r>
            <w:r w:rsidR="00CA388F">
              <w:rPr>
                <w:rFonts w:ascii="Avenir Next" w:hAnsi="Avenir Next"/>
              </w:rPr>
              <w:t xml:space="preserve">, </w:t>
            </w:r>
            <w:r w:rsidR="007B396C">
              <w:rPr>
                <w:rFonts w:ascii="Avenir Next" w:hAnsi="Avenir Next"/>
              </w:rPr>
              <w:t>where</w:t>
            </w:r>
            <w:r w:rsidR="00CA388F">
              <w:rPr>
                <w:rFonts w:ascii="Avenir Next" w:hAnsi="Avenir Next"/>
              </w:rPr>
              <w:t xml:space="preserve"> we read of the first Passover. When we look at the events leading up to </w:t>
            </w:r>
            <w:r w:rsidR="007B396C">
              <w:rPr>
                <w:rFonts w:ascii="Avenir Next" w:hAnsi="Avenir Next"/>
              </w:rPr>
              <w:t xml:space="preserve">Exodus 12 </w:t>
            </w:r>
            <w:r w:rsidR="00CA388F">
              <w:rPr>
                <w:rFonts w:ascii="Avenir Next" w:hAnsi="Avenir Next"/>
              </w:rPr>
              <w:t xml:space="preserve">and what happens within it, </w:t>
            </w:r>
            <w:r w:rsidR="00635633">
              <w:rPr>
                <w:rFonts w:ascii="Avenir Next" w:hAnsi="Avenir Next"/>
              </w:rPr>
              <w:t xml:space="preserve">we see how God </w:t>
            </w:r>
            <w:r w:rsidR="004C0B7C">
              <w:rPr>
                <w:rFonts w:ascii="Avenir Next" w:hAnsi="Avenir Next"/>
              </w:rPr>
              <w:t xml:space="preserve">was </w:t>
            </w:r>
            <w:r w:rsidR="007B396C">
              <w:rPr>
                <w:rFonts w:ascii="Avenir Next" w:hAnsi="Avenir Next"/>
              </w:rPr>
              <w:t xml:space="preserve">always </w:t>
            </w:r>
            <w:r w:rsidR="00F4316E">
              <w:rPr>
                <w:rFonts w:ascii="Avenir Next" w:hAnsi="Avenir Next"/>
              </w:rPr>
              <w:t xml:space="preserve">present and working. </w:t>
            </w:r>
            <w:r w:rsidR="00CF4B44">
              <w:rPr>
                <w:rFonts w:ascii="Avenir Next" w:hAnsi="Avenir Next"/>
              </w:rPr>
              <w:t>Th</w:t>
            </w:r>
            <w:r w:rsidR="00361F3E">
              <w:rPr>
                <w:rFonts w:ascii="Avenir Next" w:hAnsi="Avenir Next"/>
              </w:rPr>
              <w:t xml:space="preserve">ese powerful accounts point to the counter-cultural nature of faith in Jesus and the </w:t>
            </w:r>
            <w:r w:rsidR="007B396C">
              <w:rPr>
                <w:rFonts w:ascii="Avenir Next" w:hAnsi="Avenir Next"/>
              </w:rPr>
              <w:t xml:space="preserve">redeeming power of His sacrifice for humanity. </w:t>
            </w:r>
          </w:p>
        </w:tc>
      </w:tr>
      <w:tr w:rsidR="00E20F18" w:rsidRPr="00E20F18" w14:paraId="0E4B17F5" w14:textId="77777777" w:rsidTr="439340A8">
        <w:trPr>
          <w:trHeight w:val="4931"/>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44D429F3" w14:textId="77777777" w:rsidR="00CB195A" w:rsidRDefault="00CB195A">
            <w:pPr>
              <w:rPr>
                <w:rFonts w:ascii="Avenir Next" w:hAnsi="Avenir Next"/>
                <w:b/>
                <w:bCs/>
              </w:rPr>
            </w:pPr>
            <w:r w:rsidRPr="00CB195A">
              <w:rPr>
                <w:rFonts w:ascii="Avenir Next" w:hAnsi="Avenir Next"/>
                <w:b/>
                <w:bCs/>
              </w:rPr>
              <w:t xml:space="preserve">Background to Exodus 12: </w:t>
            </w:r>
          </w:p>
          <w:p w14:paraId="6B85C138" w14:textId="77777777" w:rsidR="00CB195A" w:rsidRDefault="00E872D4" w:rsidP="005A3D82">
            <w:pPr>
              <w:pStyle w:val="ListParagraph"/>
              <w:numPr>
                <w:ilvl w:val="0"/>
                <w:numId w:val="8"/>
              </w:numPr>
              <w:rPr>
                <w:rFonts w:ascii="Avenir Next" w:hAnsi="Avenir Next"/>
              </w:rPr>
            </w:pPr>
            <w:r w:rsidRPr="00CB195A">
              <w:rPr>
                <w:rFonts w:ascii="Avenir Next" w:hAnsi="Avenir Next"/>
              </w:rPr>
              <w:t xml:space="preserve">To fully appreciate Exodus 12, we must understand what led up to it. </w:t>
            </w:r>
          </w:p>
          <w:p w14:paraId="4C4F6298" w14:textId="77777777" w:rsidR="00CB195A" w:rsidRDefault="00E872D4" w:rsidP="005A3D82">
            <w:pPr>
              <w:pStyle w:val="ListParagraph"/>
              <w:numPr>
                <w:ilvl w:val="0"/>
                <w:numId w:val="8"/>
              </w:numPr>
              <w:rPr>
                <w:rFonts w:ascii="Avenir Next" w:hAnsi="Avenir Next"/>
              </w:rPr>
            </w:pPr>
            <w:r w:rsidRPr="00CB195A">
              <w:rPr>
                <w:rFonts w:ascii="Avenir Next" w:hAnsi="Avenir Next"/>
              </w:rPr>
              <w:t>The Israeli</w:t>
            </w:r>
            <w:r w:rsidR="00B333D1" w:rsidRPr="00CB195A">
              <w:rPr>
                <w:rFonts w:ascii="Avenir Next" w:hAnsi="Avenir Next"/>
              </w:rPr>
              <w:t>tes are in slavery because of the consequences of sin</w:t>
            </w:r>
            <w:r w:rsidR="00440383" w:rsidRPr="00CB195A">
              <w:rPr>
                <w:rFonts w:ascii="Avenir Next" w:hAnsi="Avenir Next"/>
              </w:rPr>
              <w:t>ful choices</w:t>
            </w:r>
            <w:r w:rsidR="00B333D1" w:rsidRPr="00CB195A">
              <w:rPr>
                <w:rFonts w:ascii="Avenir Next" w:hAnsi="Avenir Next"/>
              </w:rPr>
              <w:t xml:space="preserve">: </w:t>
            </w:r>
          </w:p>
          <w:p w14:paraId="3F6758F0" w14:textId="77777777" w:rsidR="00CB195A" w:rsidRDefault="00B333D1" w:rsidP="005A3D82">
            <w:pPr>
              <w:pStyle w:val="ListParagraph"/>
              <w:numPr>
                <w:ilvl w:val="1"/>
                <w:numId w:val="8"/>
              </w:numPr>
              <w:rPr>
                <w:rFonts w:ascii="Avenir Next" w:hAnsi="Avenir Next"/>
              </w:rPr>
            </w:pPr>
            <w:r w:rsidRPr="00CB195A">
              <w:rPr>
                <w:rFonts w:ascii="Avenir Next" w:hAnsi="Avenir Next"/>
              </w:rPr>
              <w:t>Gen 1</w:t>
            </w:r>
            <w:r w:rsidR="00ED04B4" w:rsidRPr="00CB195A">
              <w:rPr>
                <w:rFonts w:ascii="Avenir Next" w:hAnsi="Avenir Next"/>
              </w:rPr>
              <w:t>1:1-9 – humanities disobedience</w:t>
            </w:r>
            <w:r w:rsidR="006D3D80" w:rsidRPr="00CB195A">
              <w:rPr>
                <w:rFonts w:ascii="Avenir Next" w:hAnsi="Avenir Next"/>
              </w:rPr>
              <w:t xml:space="preserve">. The very thing they used to create a city of disobedience (bricks) would be used against them </w:t>
            </w:r>
            <w:r w:rsidR="002F664E" w:rsidRPr="00CB195A">
              <w:rPr>
                <w:rFonts w:ascii="Avenir Next" w:hAnsi="Avenir Next"/>
              </w:rPr>
              <w:t xml:space="preserve">in slavery as Pharoah made his city (Ex 1:13) </w:t>
            </w:r>
          </w:p>
          <w:p w14:paraId="291B3749" w14:textId="77777777" w:rsidR="00CB195A" w:rsidRDefault="00440383" w:rsidP="005A3D82">
            <w:pPr>
              <w:pStyle w:val="ListParagraph"/>
              <w:numPr>
                <w:ilvl w:val="1"/>
                <w:numId w:val="8"/>
              </w:numPr>
              <w:rPr>
                <w:rFonts w:ascii="Avenir Next" w:hAnsi="Avenir Next"/>
              </w:rPr>
            </w:pPr>
            <w:r w:rsidRPr="00CB195A">
              <w:rPr>
                <w:rFonts w:ascii="Avenir Next" w:hAnsi="Avenir Next"/>
              </w:rPr>
              <w:t>Gen 37 – Joseph’s brothers sell him into slavery</w:t>
            </w:r>
          </w:p>
          <w:p w14:paraId="762CBA0F" w14:textId="1424B939" w:rsidR="00440383" w:rsidRDefault="000453D7" w:rsidP="005A3D82">
            <w:pPr>
              <w:pStyle w:val="ListParagraph"/>
              <w:numPr>
                <w:ilvl w:val="0"/>
                <w:numId w:val="8"/>
              </w:numPr>
              <w:rPr>
                <w:rFonts w:ascii="Avenir Next" w:hAnsi="Avenir Next"/>
              </w:rPr>
            </w:pPr>
            <w:r w:rsidRPr="00CB195A">
              <w:rPr>
                <w:rFonts w:ascii="Avenir Next" w:hAnsi="Avenir Next"/>
              </w:rPr>
              <w:t>God reminds Israel that He is in covenant with them and will rescue them! Exodus 6:</w:t>
            </w:r>
            <w:r w:rsidR="00CB195A" w:rsidRPr="00CB195A">
              <w:rPr>
                <w:rFonts w:ascii="Avenir Next" w:hAnsi="Avenir Next"/>
              </w:rPr>
              <w:t>1-9</w:t>
            </w:r>
          </w:p>
          <w:p w14:paraId="5FE2810B" w14:textId="4CF8F4A2" w:rsidR="00CB195A" w:rsidRDefault="00260C68" w:rsidP="005A3D82">
            <w:pPr>
              <w:pStyle w:val="ListParagraph"/>
              <w:numPr>
                <w:ilvl w:val="0"/>
                <w:numId w:val="8"/>
              </w:numPr>
              <w:rPr>
                <w:rFonts w:ascii="Avenir Next" w:hAnsi="Avenir Next"/>
              </w:rPr>
            </w:pPr>
            <w:r>
              <w:rPr>
                <w:rFonts w:ascii="Avenir Next" w:hAnsi="Avenir Next"/>
              </w:rPr>
              <w:t xml:space="preserve">Pharoah would not listen to Moses’ command to release the people, even after seeing different signs. </w:t>
            </w:r>
            <w:r w:rsidRPr="008A7F86">
              <w:rPr>
                <w:rFonts w:ascii="Avenir Next" w:hAnsi="Avenir Next"/>
              </w:rPr>
              <w:t>Pharoah was then told</w:t>
            </w:r>
            <w:r w:rsidR="009534EC" w:rsidRPr="008A7F86">
              <w:rPr>
                <w:rFonts w:ascii="Avenir Next" w:hAnsi="Avenir Next"/>
              </w:rPr>
              <w:t>, “</w:t>
            </w:r>
            <w:r w:rsidR="009534EC" w:rsidRPr="008A7F86">
              <w:rPr>
                <w:rFonts w:ascii="Avenir Next" w:hAnsi="Avenir Next"/>
              </w:rPr>
              <w:t>By this you shall know that I am the LORD</w:t>
            </w:r>
            <w:r w:rsidR="009534EC" w:rsidRPr="008A7F86">
              <w:rPr>
                <w:rFonts w:ascii="Avenir Next" w:hAnsi="Avenir Next"/>
              </w:rPr>
              <w:t xml:space="preserve">” (Exodus 7:17). The plagues to come would be clear communications that the Lord was real and to be taken seriously. </w:t>
            </w:r>
          </w:p>
          <w:p w14:paraId="05CDCEE2" w14:textId="0BB6228A" w:rsidR="00557B7A" w:rsidRDefault="00557B7A" w:rsidP="00557B7A">
            <w:pPr>
              <w:rPr>
                <w:rFonts w:ascii="Avenir Next" w:hAnsi="Avenir Next"/>
              </w:rPr>
            </w:pPr>
          </w:p>
          <w:p w14:paraId="1CDA2A41" w14:textId="07C19690" w:rsidR="00557B7A" w:rsidRDefault="00557B7A" w:rsidP="00557B7A">
            <w:pPr>
              <w:rPr>
                <w:rFonts w:ascii="Avenir Next" w:hAnsi="Avenir Next"/>
              </w:rPr>
            </w:pPr>
            <w:r>
              <w:rPr>
                <w:rFonts w:ascii="Avenir Next" w:hAnsi="Avenir Next"/>
              </w:rPr>
              <w:t xml:space="preserve">The story of Exodus 12: </w:t>
            </w:r>
          </w:p>
          <w:p w14:paraId="3A1DD81B" w14:textId="1605E9A3" w:rsidR="00CD7551" w:rsidRDefault="00D75768" w:rsidP="005A3D82">
            <w:pPr>
              <w:pStyle w:val="ListParagraph"/>
              <w:numPr>
                <w:ilvl w:val="0"/>
                <w:numId w:val="8"/>
              </w:numPr>
              <w:rPr>
                <w:rFonts w:ascii="Avenir Next" w:hAnsi="Avenir Next"/>
              </w:rPr>
            </w:pPr>
            <w:r>
              <w:rPr>
                <w:rFonts w:ascii="Avenir Next" w:hAnsi="Avenir Next"/>
              </w:rPr>
              <w:t xml:space="preserve">9 plagues have already happened: water to blood, frogs, gnats, flies, </w:t>
            </w:r>
            <w:r w:rsidR="00BC72F5">
              <w:rPr>
                <w:rFonts w:ascii="Avenir Next" w:hAnsi="Avenir Next"/>
              </w:rPr>
              <w:t xml:space="preserve">livestock dying, boils, hail, </w:t>
            </w:r>
            <w:proofErr w:type="gramStart"/>
            <w:r w:rsidR="00BC72F5">
              <w:rPr>
                <w:rFonts w:ascii="Avenir Next" w:hAnsi="Avenir Next"/>
              </w:rPr>
              <w:t>locusts</w:t>
            </w:r>
            <w:proofErr w:type="gramEnd"/>
            <w:r w:rsidR="00BC72F5">
              <w:rPr>
                <w:rFonts w:ascii="Avenir Next" w:hAnsi="Avenir Next"/>
              </w:rPr>
              <w:t xml:space="preserve"> and darkness. </w:t>
            </w:r>
          </w:p>
          <w:p w14:paraId="3271B709" w14:textId="0316E8DE" w:rsidR="00934B9E" w:rsidRDefault="00DE7712" w:rsidP="005A3D82">
            <w:pPr>
              <w:pStyle w:val="ListParagraph"/>
              <w:numPr>
                <w:ilvl w:val="0"/>
                <w:numId w:val="8"/>
              </w:numPr>
              <w:rPr>
                <w:rFonts w:ascii="Avenir Next" w:hAnsi="Avenir Next"/>
              </w:rPr>
            </w:pPr>
            <w:r>
              <w:rPr>
                <w:rFonts w:ascii="Avenir Next" w:hAnsi="Avenir Next"/>
              </w:rPr>
              <w:t xml:space="preserve">The Israelites are given the instructions </w:t>
            </w:r>
            <w:r w:rsidR="00707014">
              <w:rPr>
                <w:rFonts w:ascii="Avenir Next" w:hAnsi="Avenir Next"/>
              </w:rPr>
              <w:t xml:space="preserve">and explanation </w:t>
            </w:r>
            <w:r>
              <w:rPr>
                <w:rFonts w:ascii="Avenir Next" w:hAnsi="Avenir Next"/>
              </w:rPr>
              <w:t xml:space="preserve">for the first Passover – </w:t>
            </w:r>
          </w:p>
          <w:p w14:paraId="6EDD2F69" w14:textId="77777777" w:rsidR="00707014" w:rsidRDefault="00707014" w:rsidP="005A3D82">
            <w:pPr>
              <w:pStyle w:val="ListParagraph"/>
              <w:numPr>
                <w:ilvl w:val="1"/>
                <w:numId w:val="8"/>
              </w:numPr>
              <w:rPr>
                <w:rFonts w:ascii="Avenir Next" w:hAnsi="Avenir Next"/>
              </w:rPr>
            </w:pPr>
            <w:r>
              <w:rPr>
                <w:rFonts w:ascii="Avenir Next" w:hAnsi="Avenir Next"/>
              </w:rPr>
              <w:t xml:space="preserve">Their preparations: </w:t>
            </w:r>
          </w:p>
          <w:p w14:paraId="74C66566" w14:textId="3CD5BDBF" w:rsidR="00DE7712" w:rsidRDefault="00D86820" w:rsidP="005A3D82">
            <w:pPr>
              <w:pStyle w:val="ListParagraph"/>
              <w:numPr>
                <w:ilvl w:val="2"/>
                <w:numId w:val="8"/>
              </w:numPr>
              <w:rPr>
                <w:rFonts w:ascii="Avenir Next" w:hAnsi="Avenir Next"/>
              </w:rPr>
            </w:pPr>
            <w:r>
              <w:rPr>
                <w:rFonts w:ascii="Avenir Next" w:hAnsi="Avenir Next"/>
              </w:rPr>
              <w:t xml:space="preserve">A lamb without blemish </w:t>
            </w:r>
          </w:p>
          <w:p w14:paraId="5FCF43F1" w14:textId="063EF4C2" w:rsidR="00D86820" w:rsidRDefault="00D86820" w:rsidP="005A3D82">
            <w:pPr>
              <w:pStyle w:val="ListParagraph"/>
              <w:numPr>
                <w:ilvl w:val="2"/>
                <w:numId w:val="8"/>
              </w:numPr>
              <w:rPr>
                <w:rFonts w:ascii="Avenir Next" w:hAnsi="Avenir Next"/>
              </w:rPr>
            </w:pPr>
            <w:r>
              <w:rPr>
                <w:rFonts w:ascii="Avenir Next" w:hAnsi="Avenir Next"/>
              </w:rPr>
              <w:t xml:space="preserve">Blood from the lamb is put on the two doorposts and lintel. </w:t>
            </w:r>
          </w:p>
          <w:p w14:paraId="38407079" w14:textId="1B44238C" w:rsidR="00D86820" w:rsidRDefault="0002775E" w:rsidP="005A3D82">
            <w:pPr>
              <w:pStyle w:val="ListParagraph"/>
              <w:numPr>
                <w:ilvl w:val="2"/>
                <w:numId w:val="8"/>
              </w:numPr>
              <w:rPr>
                <w:rFonts w:ascii="Avenir Next" w:hAnsi="Avenir Next"/>
              </w:rPr>
            </w:pPr>
            <w:r>
              <w:rPr>
                <w:rFonts w:ascii="Avenir Next" w:hAnsi="Avenir Next"/>
              </w:rPr>
              <w:t xml:space="preserve">They are to eat with unleavened bread and bitter herbs </w:t>
            </w:r>
          </w:p>
          <w:p w14:paraId="20147380" w14:textId="6D0C4A13" w:rsidR="0002775E" w:rsidRDefault="0002775E" w:rsidP="005A3D82">
            <w:pPr>
              <w:pStyle w:val="ListParagraph"/>
              <w:numPr>
                <w:ilvl w:val="2"/>
                <w:numId w:val="8"/>
              </w:numPr>
              <w:rPr>
                <w:rFonts w:ascii="Avenir Next" w:hAnsi="Avenir Next"/>
              </w:rPr>
            </w:pPr>
            <w:r>
              <w:rPr>
                <w:rFonts w:ascii="Avenir Next" w:hAnsi="Avenir Next"/>
              </w:rPr>
              <w:t>They are to eat ready to go</w:t>
            </w:r>
            <w:r w:rsidR="00FF42F3">
              <w:rPr>
                <w:rFonts w:ascii="Avenir Next" w:hAnsi="Avenir Next"/>
              </w:rPr>
              <w:t>! (Belt fastened, sandals on, staff ready)</w:t>
            </w:r>
          </w:p>
          <w:p w14:paraId="0B829B1D" w14:textId="13D62181" w:rsidR="00FF42F3" w:rsidRDefault="00707014" w:rsidP="005A3D82">
            <w:pPr>
              <w:pStyle w:val="ListParagraph"/>
              <w:numPr>
                <w:ilvl w:val="1"/>
                <w:numId w:val="8"/>
              </w:numPr>
              <w:rPr>
                <w:rFonts w:ascii="Avenir Next" w:hAnsi="Avenir Next"/>
              </w:rPr>
            </w:pPr>
            <w:r>
              <w:rPr>
                <w:rFonts w:ascii="Avenir Next" w:hAnsi="Avenir Next"/>
              </w:rPr>
              <w:t xml:space="preserve">The explanation why: </w:t>
            </w:r>
          </w:p>
          <w:p w14:paraId="18D00065" w14:textId="27145471" w:rsidR="00707014" w:rsidRDefault="00DC1820" w:rsidP="005A3D82">
            <w:pPr>
              <w:pStyle w:val="ListParagraph"/>
              <w:numPr>
                <w:ilvl w:val="2"/>
                <w:numId w:val="8"/>
              </w:numPr>
              <w:rPr>
                <w:rFonts w:ascii="Avenir Next" w:hAnsi="Avenir Next"/>
              </w:rPr>
            </w:pPr>
            <w:r>
              <w:rPr>
                <w:rFonts w:ascii="Avenir Next" w:hAnsi="Avenir Next"/>
              </w:rPr>
              <w:t xml:space="preserve">The </w:t>
            </w:r>
            <w:r w:rsidR="00B46453">
              <w:rPr>
                <w:rFonts w:ascii="Avenir Next" w:hAnsi="Avenir Next"/>
              </w:rPr>
              <w:t xml:space="preserve">Lord will pass through the land and </w:t>
            </w:r>
            <w:r w:rsidR="004F1577">
              <w:rPr>
                <w:rFonts w:ascii="Avenir Next" w:hAnsi="Avenir Next"/>
              </w:rPr>
              <w:t xml:space="preserve">will kill </w:t>
            </w:r>
            <w:proofErr w:type="gramStart"/>
            <w:r w:rsidR="004F1577">
              <w:rPr>
                <w:rFonts w:ascii="Avenir Next" w:hAnsi="Avenir Next"/>
              </w:rPr>
              <w:t>all of</w:t>
            </w:r>
            <w:proofErr w:type="gramEnd"/>
            <w:r w:rsidR="004F1577">
              <w:rPr>
                <w:rFonts w:ascii="Avenir Next" w:hAnsi="Avenir Next"/>
              </w:rPr>
              <w:t xml:space="preserve"> the firstborn, human and animal.</w:t>
            </w:r>
            <w:r w:rsidR="00DF0BE3">
              <w:rPr>
                <w:rFonts w:ascii="Avenir Next" w:hAnsi="Avenir Next"/>
              </w:rPr>
              <w:t xml:space="preserve">  </w:t>
            </w:r>
          </w:p>
          <w:p w14:paraId="51F84B3E" w14:textId="409272DA" w:rsidR="00DF0BE3" w:rsidRDefault="00DF0BE3" w:rsidP="005A3D82">
            <w:pPr>
              <w:pStyle w:val="ListParagraph"/>
              <w:numPr>
                <w:ilvl w:val="2"/>
                <w:numId w:val="8"/>
              </w:numPr>
              <w:rPr>
                <w:rFonts w:ascii="Avenir Next" w:hAnsi="Avenir Next"/>
              </w:rPr>
            </w:pPr>
            <w:r>
              <w:rPr>
                <w:rFonts w:ascii="Avenir Next" w:hAnsi="Avenir Next"/>
              </w:rPr>
              <w:t>This is also an executed judgement on the gods of Egypt</w:t>
            </w:r>
          </w:p>
          <w:p w14:paraId="4D4CF015" w14:textId="1A3DDFCC" w:rsidR="00DF0BE3" w:rsidRDefault="00E84384" w:rsidP="005A3D82">
            <w:pPr>
              <w:pStyle w:val="ListParagraph"/>
              <w:numPr>
                <w:ilvl w:val="2"/>
                <w:numId w:val="8"/>
              </w:numPr>
              <w:rPr>
                <w:rFonts w:ascii="Avenir Next" w:hAnsi="Avenir Next"/>
              </w:rPr>
            </w:pPr>
            <w:r>
              <w:rPr>
                <w:rFonts w:ascii="Avenir Next" w:hAnsi="Avenir Next"/>
              </w:rPr>
              <w:lastRenderedPageBreak/>
              <w:t xml:space="preserve">The blood is a sign – when the Lord sees it, he will pass by, will Passover that house and the firstborn there will be spared. </w:t>
            </w:r>
          </w:p>
          <w:p w14:paraId="2E6DE5A5" w14:textId="20BE0C42" w:rsidR="004F1577" w:rsidRDefault="00223477" w:rsidP="005A3D82">
            <w:pPr>
              <w:pStyle w:val="ListParagraph"/>
              <w:numPr>
                <w:ilvl w:val="1"/>
                <w:numId w:val="8"/>
              </w:numPr>
              <w:rPr>
                <w:rFonts w:ascii="Avenir Next" w:hAnsi="Avenir Next"/>
              </w:rPr>
            </w:pPr>
            <w:r>
              <w:rPr>
                <w:rFonts w:ascii="Avenir Next" w:hAnsi="Avenir Next"/>
              </w:rPr>
              <w:t xml:space="preserve">The promise: </w:t>
            </w:r>
          </w:p>
          <w:p w14:paraId="35E8F999" w14:textId="4188C207" w:rsidR="00223477" w:rsidRDefault="00B240C0" w:rsidP="005A3D82">
            <w:pPr>
              <w:pStyle w:val="ListParagraph"/>
              <w:numPr>
                <w:ilvl w:val="2"/>
                <w:numId w:val="8"/>
              </w:numPr>
              <w:rPr>
                <w:rFonts w:ascii="Avenir Next" w:hAnsi="Avenir Next"/>
              </w:rPr>
            </w:pPr>
            <w:r>
              <w:rPr>
                <w:rFonts w:ascii="Avenir Next" w:hAnsi="Avenir Next"/>
              </w:rPr>
              <w:t xml:space="preserve">This rite will be practiced from here on out as a testimony to the generations to come. </w:t>
            </w:r>
          </w:p>
          <w:p w14:paraId="36885D50" w14:textId="7D8B536D" w:rsidR="004D455A" w:rsidRPr="00934B9E" w:rsidRDefault="004D455A" w:rsidP="005A3D82">
            <w:pPr>
              <w:pStyle w:val="ListParagraph"/>
              <w:numPr>
                <w:ilvl w:val="2"/>
                <w:numId w:val="8"/>
              </w:numPr>
              <w:rPr>
                <w:rFonts w:ascii="Avenir Next" w:hAnsi="Avenir Next"/>
              </w:rPr>
            </w:pPr>
            <w:r w:rsidRPr="004D455A">
              <w:rPr>
                <w:rFonts w:ascii="Avenir Next" w:hAnsi="Avenir Next"/>
              </w:rPr>
              <w:t>And when your children say to you, ‘What do you mean by this service?’ you shall say, ‘It is the sacrifice of the LORD’s Passover, for he passed over the houses of the people of Israel in Egypt, when he struck the Egyptians but spared our houses.</w:t>
            </w:r>
            <w:proofErr w:type="gramStart"/>
            <w:r w:rsidRPr="004D455A">
              <w:rPr>
                <w:rFonts w:ascii="Avenir Next" w:hAnsi="Avenir Next"/>
              </w:rPr>
              <w:t>’ ”</w:t>
            </w:r>
            <w:proofErr w:type="gramEnd"/>
            <w:r w:rsidRPr="004D455A">
              <w:rPr>
                <w:rFonts w:ascii="Avenir Next" w:hAnsi="Avenir Next"/>
              </w:rPr>
              <w:t xml:space="preserve"> And the people bowed their heads and worshiped.</w:t>
            </w:r>
            <w:r>
              <w:rPr>
                <w:rFonts w:ascii="Avenir Next" w:hAnsi="Avenir Next"/>
              </w:rPr>
              <w:t xml:space="preserve"> 12:26-27</w:t>
            </w:r>
          </w:p>
          <w:p w14:paraId="277F3710" w14:textId="77777777" w:rsidR="00557B7A" w:rsidRDefault="00557B7A" w:rsidP="00557B7A">
            <w:pPr>
              <w:rPr>
                <w:rFonts w:ascii="Avenir Next" w:hAnsi="Avenir Next"/>
              </w:rPr>
            </w:pPr>
          </w:p>
          <w:p w14:paraId="6557CC8A" w14:textId="1941DC8F" w:rsidR="00557B7A" w:rsidRPr="00557B7A" w:rsidRDefault="00557B7A" w:rsidP="00557B7A">
            <w:pPr>
              <w:rPr>
                <w:rFonts w:ascii="Avenir Next" w:hAnsi="Avenir Next"/>
              </w:rPr>
            </w:pPr>
            <w:r>
              <w:rPr>
                <w:rFonts w:ascii="Avenir Next" w:hAnsi="Avenir Next"/>
              </w:rPr>
              <w:t xml:space="preserve">How does this story of the Exodus, and specifically Exodus 12, point to Jesus? </w:t>
            </w:r>
          </w:p>
          <w:p w14:paraId="553D297A" w14:textId="5BDFFFCB" w:rsidR="00D92B55" w:rsidRDefault="00D92B55" w:rsidP="00D92B55">
            <w:pPr>
              <w:rPr>
                <w:rFonts w:ascii="Avenir Next" w:hAnsi="Avenir Next"/>
              </w:rPr>
            </w:pPr>
          </w:p>
          <w:p w14:paraId="726515F2" w14:textId="3B89C20D" w:rsidR="005A3D82" w:rsidRPr="005670FC" w:rsidRDefault="00D92B55" w:rsidP="00D92B55">
            <w:pPr>
              <w:rPr>
                <w:rFonts w:ascii="Avenir Next" w:hAnsi="Avenir Next"/>
                <w:b/>
                <w:bCs/>
              </w:rPr>
            </w:pPr>
            <w:r w:rsidRPr="005670FC">
              <w:rPr>
                <w:rFonts w:ascii="Avenir Next" w:hAnsi="Avenir Next"/>
                <w:b/>
                <w:bCs/>
              </w:rPr>
              <w:t>#1 – The good new</w:t>
            </w:r>
            <w:r w:rsidR="00557B7A" w:rsidRPr="005670FC">
              <w:rPr>
                <w:rFonts w:ascii="Avenir Next" w:hAnsi="Avenir Next"/>
                <w:b/>
                <w:bCs/>
              </w:rPr>
              <w:t>s</w:t>
            </w:r>
            <w:r w:rsidRPr="005670FC">
              <w:rPr>
                <w:rFonts w:ascii="Avenir Next" w:hAnsi="Avenir Next"/>
                <w:b/>
                <w:bCs/>
              </w:rPr>
              <w:t xml:space="preserve"> of Jesus is counter-cultural</w:t>
            </w:r>
            <w:r w:rsidR="005A3D82" w:rsidRPr="005670FC">
              <w:rPr>
                <w:rFonts w:ascii="Avenir Next" w:hAnsi="Avenir Next"/>
                <w:b/>
                <w:bCs/>
              </w:rPr>
              <w:t xml:space="preserve"> </w:t>
            </w:r>
          </w:p>
          <w:p w14:paraId="7BE0BCB2" w14:textId="57D189E8" w:rsidR="005A3D82" w:rsidRDefault="005A3D82" w:rsidP="005A3D82">
            <w:pPr>
              <w:pStyle w:val="ListParagraph"/>
              <w:numPr>
                <w:ilvl w:val="0"/>
                <w:numId w:val="8"/>
              </w:numPr>
              <w:rPr>
                <w:rFonts w:ascii="Avenir Next" w:hAnsi="Avenir Next"/>
              </w:rPr>
            </w:pPr>
            <w:r>
              <w:rPr>
                <w:rFonts w:ascii="Avenir Next" w:hAnsi="Avenir Next"/>
              </w:rPr>
              <w:t xml:space="preserve">Across all 9 of </w:t>
            </w:r>
            <w:r>
              <w:rPr>
                <w:rFonts w:ascii="Avenir Next" w:hAnsi="Avenir Next"/>
              </w:rPr>
              <w:t>the plagues</w:t>
            </w:r>
            <w:r>
              <w:rPr>
                <w:rFonts w:ascii="Avenir Next" w:hAnsi="Avenir Next"/>
              </w:rPr>
              <w:t>, statements like th</w:t>
            </w:r>
            <w:r>
              <w:rPr>
                <w:rFonts w:ascii="Avenir Next" w:hAnsi="Avenir Next"/>
              </w:rPr>
              <w:t>ese</w:t>
            </w:r>
            <w:r>
              <w:rPr>
                <w:rFonts w:ascii="Avenir Next" w:hAnsi="Avenir Next"/>
              </w:rPr>
              <w:t xml:space="preserve"> are made: </w:t>
            </w:r>
          </w:p>
          <w:p w14:paraId="77B3F87D" w14:textId="77777777" w:rsidR="005A3D82" w:rsidRPr="00E946C3" w:rsidRDefault="005A3D82" w:rsidP="005A3D82">
            <w:pPr>
              <w:pStyle w:val="ListParagraph"/>
              <w:numPr>
                <w:ilvl w:val="1"/>
                <w:numId w:val="8"/>
              </w:numPr>
              <w:rPr>
                <w:rFonts w:ascii="Avenir Next" w:hAnsi="Avenir Next"/>
                <w:sz w:val="22"/>
                <w:szCs w:val="22"/>
              </w:rPr>
            </w:pPr>
            <w:r w:rsidRPr="00E946C3">
              <w:rPr>
                <w:rFonts w:ascii="Avenir Next" w:hAnsi="Avenir Next"/>
                <w:sz w:val="22"/>
                <w:szCs w:val="22"/>
              </w:rPr>
              <w:t>“</w:t>
            </w:r>
            <w:proofErr w:type="gramStart"/>
            <w:r w:rsidRPr="00E946C3">
              <w:rPr>
                <w:rFonts w:ascii="Avenir Next" w:hAnsi="Avenir Next"/>
                <w:sz w:val="22"/>
                <w:szCs w:val="22"/>
              </w:rPr>
              <w:t>by</w:t>
            </w:r>
            <w:proofErr w:type="gramEnd"/>
            <w:r w:rsidRPr="00E946C3">
              <w:rPr>
                <w:rFonts w:ascii="Avenir Next" w:hAnsi="Avenir Next"/>
                <w:sz w:val="22"/>
                <w:szCs w:val="22"/>
              </w:rPr>
              <w:t xml:space="preserve"> this you will know that I am the Lord.” – 7:17</w:t>
            </w:r>
          </w:p>
          <w:p w14:paraId="4E50CF1E" w14:textId="77777777" w:rsidR="005A3D82" w:rsidRPr="00E946C3" w:rsidRDefault="005A3D82" w:rsidP="005A3D82">
            <w:pPr>
              <w:pStyle w:val="ListParagraph"/>
              <w:numPr>
                <w:ilvl w:val="1"/>
                <w:numId w:val="8"/>
              </w:numPr>
              <w:rPr>
                <w:rFonts w:ascii="Avenir Next" w:hAnsi="Avenir Next"/>
                <w:sz w:val="22"/>
                <w:szCs w:val="22"/>
              </w:rPr>
            </w:pPr>
            <w:r w:rsidRPr="00E946C3">
              <w:rPr>
                <w:rFonts w:ascii="Avenir Next" w:hAnsi="Avenir Next"/>
                <w:sz w:val="22"/>
                <w:szCs w:val="22"/>
              </w:rPr>
              <w:t>“</w:t>
            </w:r>
            <w:proofErr w:type="gramStart"/>
            <w:r w:rsidRPr="00E946C3">
              <w:rPr>
                <w:rFonts w:ascii="Avenir Next" w:hAnsi="Avenir Next"/>
                <w:sz w:val="22"/>
                <w:szCs w:val="22"/>
              </w:rPr>
              <w:t>that</w:t>
            </w:r>
            <w:proofErr w:type="gramEnd"/>
            <w:r w:rsidRPr="00E946C3">
              <w:rPr>
                <w:rFonts w:ascii="Avenir Next" w:hAnsi="Avenir Next"/>
                <w:sz w:val="22"/>
                <w:szCs w:val="22"/>
              </w:rPr>
              <w:t xml:space="preserve"> you may know that there is no one like the Lord our God.” – 8:10</w:t>
            </w:r>
          </w:p>
          <w:p w14:paraId="0D26878B" w14:textId="77777777" w:rsidR="005A3D82" w:rsidRPr="00E946C3" w:rsidRDefault="005A3D82" w:rsidP="005A3D82">
            <w:pPr>
              <w:pStyle w:val="ListParagraph"/>
              <w:numPr>
                <w:ilvl w:val="1"/>
                <w:numId w:val="8"/>
              </w:numPr>
              <w:rPr>
                <w:rFonts w:ascii="Avenir Next" w:hAnsi="Avenir Next"/>
                <w:sz w:val="22"/>
                <w:szCs w:val="22"/>
              </w:rPr>
            </w:pPr>
            <w:r w:rsidRPr="00E946C3">
              <w:rPr>
                <w:rFonts w:ascii="Avenir Next" w:hAnsi="Avenir Next"/>
                <w:sz w:val="22"/>
                <w:szCs w:val="22"/>
              </w:rPr>
              <w:t>“</w:t>
            </w:r>
            <w:proofErr w:type="gramStart"/>
            <w:r w:rsidRPr="00E946C3">
              <w:rPr>
                <w:rFonts w:ascii="Avenir Next" w:hAnsi="Avenir Next"/>
                <w:sz w:val="22"/>
                <w:szCs w:val="22"/>
              </w:rPr>
              <w:t>that</w:t>
            </w:r>
            <w:proofErr w:type="gramEnd"/>
            <w:r w:rsidRPr="00E946C3">
              <w:rPr>
                <w:rFonts w:ascii="Avenir Next" w:hAnsi="Avenir Next"/>
                <w:sz w:val="22"/>
                <w:szCs w:val="22"/>
              </w:rPr>
              <w:t xml:space="preserve"> you may know that I am the LORD in the midst of the earth.” – 8:22</w:t>
            </w:r>
          </w:p>
          <w:p w14:paraId="1A2AAA94" w14:textId="77777777" w:rsidR="005A3D82" w:rsidRPr="00E946C3" w:rsidRDefault="005A3D82" w:rsidP="005A3D82">
            <w:pPr>
              <w:pStyle w:val="ListParagraph"/>
              <w:numPr>
                <w:ilvl w:val="1"/>
                <w:numId w:val="8"/>
              </w:numPr>
              <w:rPr>
                <w:rFonts w:ascii="Avenir Next" w:hAnsi="Avenir Next"/>
                <w:sz w:val="22"/>
                <w:szCs w:val="22"/>
              </w:rPr>
            </w:pPr>
            <w:r w:rsidRPr="00E946C3">
              <w:rPr>
                <w:rFonts w:ascii="Avenir Next" w:hAnsi="Avenir Next"/>
                <w:sz w:val="22"/>
                <w:szCs w:val="22"/>
              </w:rPr>
              <w:t>“</w:t>
            </w:r>
            <w:proofErr w:type="gramStart"/>
            <w:r w:rsidRPr="00E946C3">
              <w:rPr>
                <w:rFonts w:ascii="Avenir Next" w:hAnsi="Avenir Next"/>
                <w:sz w:val="22"/>
                <w:szCs w:val="22"/>
              </w:rPr>
              <w:t>the</w:t>
            </w:r>
            <w:proofErr w:type="gramEnd"/>
            <w:r w:rsidRPr="00E946C3">
              <w:rPr>
                <w:rFonts w:ascii="Avenir Next" w:hAnsi="Avenir Next"/>
                <w:sz w:val="22"/>
                <w:szCs w:val="22"/>
              </w:rPr>
              <w:t xml:space="preserve"> lord will make a distinction between Israel &amp; Egypt’s livestock” – 9:4</w:t>
            </w:r>
          </w:p>
          <w:p w14:paraId="71DEA363" w14:textId="77777777" w:rsidR="005A3D82" w:rsidRPr="00E946C3" w:rsidRDefault="005A3D82" w:rsidP="005A3D82">
            <w:pPr>
              <w:pStyle w:val="ListParagraph"/>
              <w:numPr>
                <w:ilvl w:val="1"/>
                <w:numId w:val="8"/>
              </w:numPr>
              <w:rPr>
                <w:rFonts w:ascii="Avenir Next" w:hAnsi="Avenir Next"/>
                <w:sz w:val="22"/>
                <w:szCs w:val="22"/>
              </w:rPr>
            </w:pPr>
            <w:r w:rsidRPr="00E946C3">
              <w:rPr>
                <w:rFonts w:ascii="Avenir Next" w:hAnsi="Avenir Next"/>
                <w:sz w:val="22"/>
                <w:szCs w:val="22"/>
              </w:rPr>
              <w:t>“</w:t>
            </w:r>
            <w:proofErr w:type="gramStart"/>
            <w:r w:rsidRPr="00E946C3">
              <w:rPr>
                <w:rFonts w:ascii="Avenir Next" w:hAnsi="Avenir Next"/>
                <w:sz w:val="22"/>
                <w:szCs w:val="22"/>
              </w:rPr>
              <w:t>that</w:t>
            </w:r>
            <w:proofErr w:type="gramEnd"/>
            <w:r w:rsidRPr="00E946C3">
              <w:rPr>
                <w:rFonts w:ascii="Avenir Next" w:hAnsi="Avenir Next"/>
                <w:sz w:val="22"/>
                <w:szCs w:val="22"/>
              </w:rPr>
              <w:t xml:space="preserve"> you may know that there is none like me in all the earth.” – 9:14</w:t>
            </w:r>
          </w:p>
          <w:p w14:paraId="052F12F1" w14:textId="77777777" w:rsidR="005A3D82" w:rsidRDefault="005A3D82" w:rsidP="005A3D82">
            <w:pPr>
              <w:pStyle w:val="ListParagraph"/>
              <w:numPr>
                <w:ilvl w:val="1"/>
                <w:numId w:val="8"/>
              </w:numPr>
              <w:rPr>
                <w:rFonts w:ascii="Avenir Next" w:hAnsi="Avenir Next"/>
              </w:rPr>
            </w:pPr>
            <w:r w:rsidRPr="00E946C3">
              <w:rPr>
                <w:rFonts w:ascii="Avenir Next" w:hAnsi="Avenir Next"/>
                <w:sz w:val="22"/>
                <w:szCs w:val="22"/>
              </w:rPr>
              <w:t>“</w:t>
            </w:r>
            <w:proofErr w:type="gramStart"/>
            <w:r w:rsidRPr="00E946C3">
              <w:rPr>
                <w:rFonts w:ascii="Avenir Next" w:hAnsi="Avenir Next"/>
                <w:sz w:val="22"/>
                <w:szCs w:val="22"/>
              </w:rPr>
              <w:t>that</w:t>
            </w:r>
            <w:proofErr w:type="gramEnd"/>
            <w:r w:rsidRPr="00E946C3">
              <w:rPr>
                <w:rFonts w:ascii="Avenir Next" w:hAnsi="Avenir Next"/>
                <w:sz w:val="22"/>
                <w:szCs w:val="22"/>
              </w:rPr>
              <w:t xml:space="preserve"> you may know that I am the LORD.” – 10:2</w:t>
            </w:r>
          </w:p>
          <w:p w14:paraId="65024EDA" w14:textId="72A412B2" w:rsidR="005A3D82" w:rsidRDefault="005461C9" w:rsidP="005A3D82">
            <w:pPr>
              <w:pStyle w:val="ListParagraph"/>
              <w:numPr>
                <w:ilvl w:val="0"/>
                <w:numId w:val="8"/>
              </w:numPr>
              <w:rPr>
                <w:rFonts w:ascii="Avenir Next" w:hAnsi="Avenir Next"/>
              </w:rPr>
            </w:pPr>
            <w:r>
              <w:rPr>
                <w:rFonts w:ascii="Avenir Next" w:hAnsi="Avenir Next"/>
              </w:rPr>
              <w:t>Each of the plagues is a judgement on the Egyptian religious system.</w:t>
            </w:r>
          </w:p>
          <w:p w14:paraId="1B6E1F7E" w14:textId="1995F049" w:rsidR="005461C9" w:rsidRDefault="005461C9" w:rsidP="005461C9">
            <w:pPr>
              <w:pStyle w:val="ListParagraph"/>
              <w:numPr>
                <w:ilvl w:val="1"/>
                <w:numId w:val="8"/>
              </w:numPr>
              <w:rPr>
                <w:rFonts w:ascii="Avenir Next" w:hAnsi="Avenir Next"/>
              </w:rPr>
            </w:pPr>
            <w:r>
              <w:rPr>
                <w:rFonts w:ascii="Avenir Next" w:hAnsi="Avenir Next"/>
              </w:rPr>
              <w:t xml:space="preserve">They believed there was a god of the Nile, a god of livestock, </w:t>
            </w:r>
            <w:r w:rsidR="00825A62">
              <w:rPr>
                <w:rFonts w:ascii="Avenir Next" w:hAnsi="Avenir Next"/>
              </w:rPr>
              <w:t xml:space="preserve">a god over crops, </w:t>
            </w:r>
            <w:r>
              <w:rPr>
                <w:rFonts w:ascii="Avenir Next" w:hAnsi="Avenir Next"/>
              </w:rPr>
              <w:t>that the sun was a god</w:t>
            </w:r>
            <w:r w:rsidR="00825A62">
              <w:rPr>
                <w:rFonts w:ascii="Avenir Next" w:hAnsi="Avenir Next"/>
              </w:rPr>
              <w:t xml:space="preserve">. Everything was a god. </w:t>
            </w:r>
          </w:p>
          <w:p w14:paraId="282FED3F" w14:textId="1948F56E" w:rsidR="00825A62" w:rsidRDefault="00825A62" w:rsidP="005461C9">
            <w:pPr>
              <w:pStyle w:val="ListParagraph"/>
              <w:numPr>
                <w:ilvl w:val="1"/>
                <w:numId w:val="8"/>
              </w:numPr>
              <w:rPr>
                <w:rFonts w:ascii="Avenir Next" w:hAnsi="Avenir Next"/>
              </w:rPr>
            </w:pPr>
            <w:r>
              <w:rPr>
                <w:rFonts w:ascii="Avenir Next" w:hAnsi="Avenir Next"/>
              </w:rPr>
              <w:t xml:space="preserve">Each plague then was an opportunity for the Egyptian gods to show up – and they didn’t. They weren’t there. They weren’t real and didn’t do what they said they would do. </w:t>
            </w:r>
          </w:p>
          <w:p w14:paraId="5E88A256" w14:textId="7E170F3C" w:rsidR="00FE2091" w:rsidRDefault="00825A62" w:rsidP="00FE2091">
            <w:pPr>
              <w:pStyle w:val="ListParagraph"/>
              <w:numPr>
                <w:ilvl w:val="0"/>
                <w:numId w:val="8"/>
              </w:numPr>
              <w:rPr>
                <w:rFonts w:ascii="Avenir Next" w:hAnsi="Avenir Next"/>
              </w:rPr>
            </w:pPr>
            <w:r>
              <w:rPr>
                <w:rFonts w:ascii="Avenir Next" w:hAnsi="Avenir Next"/>
              </w:rPr>
              <w:t xml:space="preserve">In our own culture, </w:t>
            </w:r>
            <w:r w:rsidR="00FE2091">
              <w:rPr>
                <w:rFonts w:ascii="Avenir Next" w:hAnsi="Avenir Next"/>
              </w:rPr>
              <w:t xml:space="preserve">different gods are worshipped which aren’t really gods at all </w:t>
            </w:r>
          </w:p>
          <w:p w14:paraId="55B063A9" w14:textId="547F9E62" w:rsidR="00FE2091" w:rsidRDefault="00FE2091" w:rsidP="00FE2091">
            <w:pPr>
              <w:pStyle w:val="ListParagraph"/>
              <w:numPr>
                <w:ilvl w:val="1"/>
                <w:numId w:val="8"/>
              </w:numPr>
              <w:rPr>
                <w:rFonts w:ascii="Avenir Next" w:hAnsi="Avenir Next"/>
              </w:rPr>
            </w:pPr>
            <w:r>
              <w:rPr>
                <w:rFonts w:ascii="Avenir Next" w:hAnsi="Avenir Next"/>
              </w:rPr>
              <w:t xml:space="preserve">The god of money, pleasure, control, politics, sexuality, etc. </w:t>
            </w:r>
          </w:p>
          <w:p w14:paraId="13BAF58C" w14:textId="5E4AE5FE" w:rsidR="00CE0F0F" w:rsidRDefault="00FE2091" w:rsidP="00CE0F0F">
            <w:pPr>
              <w:pStyle w:val="ListParagraph"/>
              <w:numPr>
                <w:ilvl w:val="1"/>
                <w:numId w:val="8"/>
              </w:numPr>
              <w:rPr>
                <w:rFonts w:ascii="Avenir Next" w:hAnsi="Avenir Next"/>
              </w:rPr>
            </w:pPr>
            <w:r>
              <w:rPr>
                <w:rFonts w:ascii="Avenir Next" w:hAnsi="Avenir Next"/>
              </w:rPr>
              <w:t xml:space="preserve">They all offer something, but none of them deliver. They all say they’ll be there, but none of them show up. </w:t>
            </w:r>
            <w:r w:rsidR="00CE0F0F">
              <w:rPr>
                <w:rFonts w:ascii="Avenir Next" w:hAnsi="Avenir Next"/>
              </w:rPr>
              <w:t xml:space="preserve">They are like the Wizard of Oz – all show and promise, no truth and reality. </w:t>
            </w:r>
          </w:p>
          <w:p w14:paraId="7A662A8C" w14:textId="53A57845" w:rsidR="00CE0F0F" w:rsidRPr="00CE0F0F" w:rsidRDefault="00CE0F0F" w:rsidP="00CE0F0F">
            <w:pPr>
              <w:pStyle w:val="ListParagraph"/>
              <w:numPr>
                <w:ilvl w:val="0"/>
                <w:numId w:val="8"/>
              </w:numPr>
              <w:rPr>
                <w:rFonts w:ascii="Avenir Next" w:hAnsi="Avenir Next"/>
              </w:rPr>
            </w:pPr>
            <w:r>
              <w:rPr>
                <w:rFonts w:ascii="Avenir Next" w:hAnsi="Avenir Next"/>
              </w:rPr>
              <w:t xml:space="preserve">Jesus is offering something counter to our culture. He is inviting us to a Kingdom, not </w:t>
            </w:r>
            <w:r w:rsidR="003F13E8">
              <w:rPr>
                <w:rFonts w:ascii="Avenir Next" w:hAnsi="Avenir Next"/>
              </w:rPr>
              <w:t>a fairytale. He is offering us real life, not a con-man’s pitch.</w:t>
            </w:r>
          </w:p>
          <w:p w14:paraId="3B64F4CD" w14:textId="2B07CAF8" w:rsidR="00D92B55" w:rsidRDefault="00D92B55" w:rsidP="00D92B55">
            <w:pPr>
              <w:rPr>
                <w:rFonts w:ascii="Avenir Next" w:hAnsi="Avenir Next"/>
              </w:rPr>
            </w:pPr>
            <w:r>
              <w:rPr>
                <w:rFonts w:ascii="Avenir Next" w:hAnsi="Avenir Next"/>
              </w:rPr>
              <w:t xml:space="preserve"> </w:t>
            </w:r>
          </w:p>
          <w:p w14:paraId="39542C9C" w14:textId="550AFE84" w:rsidR="00D92B55" w:rsidRPr="005670FC" w:rsidRDefault="00D92B55" w:rsidP="00D92B55">
            <w:pPr>
              <w:rPr>
                <w:rFonts w:ascii="Avenir Next" w:hAnsi="Avenir Next"/>
                <w:b/>
                <w:bCs/>
              </w:rPr>
            </w:pPr>
            <w:r w:rsidRPr="005670FC">
              <w:rPr>
                <w:rFonts w:ascii="Avenir Next" w:hAnsi="Avenir Next"/>
                <w:b/>
                <w:bCs/>
              </w:rPr>
              <w:t xml:space="preserve">#2 </w:t>
            </w:r>
            <w:r w:rsidR="00D67108" w:rsidRPr="005670FC">
              <w:rPr>
                <w:rFonts w:ascii="Avenir Next" w:hAnsi="Avenir Next"/>
                <w:b/>
                <w:bCs/>
              </w:rPr>
              <w:t>–</w:t>
            </w:r>
            <w:r w:rsidRPr="005670FC">
              <w:rPr>
                <w:rFonts w:ascii="Avenir Next" w:hAnsi="Avenir Next"/>
                <w:b/>
                <w:bCs/>
              </w:rPr>
              <w:t xml:space="preserve"> </w:t>
            </w:r>
            <w:r w:rsidR="00D67108" w:rsidRPr="005670FC">
              <w:rPr>
                <w:rFonts w:ascii="Avenir Next" w:hAnsi="Avenir Next"/>
                <w:b/>
                <w:bCs/>
              </w:rPr>
              <w:t>The sacrifice of Jesus is what rescues us from the consequences of sin</w:t>
            </w:r>
          </w:p>
          <w:p w14:paraId="7591A233" w14:textId="65853435" w:rsidR="005A3D82" w:rsidRDefault="000E2DC9" w:rsidP="005A3D82">
            <w:pPr>
              <w:pStyle w:val="ListParagraph"/>
              <w:numPr>
                <w:ilvl w:val="0"/>
                <w:numId w:val="8"/>
              </w:numPr>
              <w:rPr>
                <w:rFonts w:ascii="Avenir Next" w:hAnsi="Avenir Next"/>
              </w:rPr>
            </w:pPr>
            <w:r>
              <w:rPr>
                <w:rFonts w:ascii="Avenir Next" w:hAnsi="Avenir Next"/>
              </w:rPr>
              <w:t xml:space="preserve">Because of the blood shed by the innocent, without-blemish lamb, the consequences of sin, the consequences of Pharoah’s choices, did not come upon those covered by the blood. </w:t>
            </w:r>
          </w:p>
          <w:p w14:paraId="4230C74C" w14:textId="69F0AE2E" w:rsidR="00C03880" w:rsidRDefault="00C03880" w:rsidP="005A3D82">
            <w:pPr>
              <w:pStyle w:val="ListParagraph"/>
              <w:numPr>
                <w:ilvl w:val="0"/>
                <w:numId w:val="8"/>
              </w:numPr>
              <w:rPr>
                <w:rFonts w:ascii="Avenir Next" w:hAnsi="Avenir Next"/>
              </w:rPr>
            </w:pPr>
            <w:r>
              <w:rPr>
                <w:rFonts w:ascii="Avenir Next" w:hAnsi="Avenir Next"/>
              </w:rPr>
              <w:t xml:space="preserve">Jesus is our Passover lamb! </w:t>
            </w:r>
          </w:p>
          <w:p w14:paraId="63E153E9" w14:textId="0A1F0F19" w:rsidR="000E2DC9" w:rsidRPr="00E946C3" w:rsidRDefault="00D218DD" w:rsidP="000E2DC9">
            <w:pPr>
              <w:pStyle w:val="ListParagraph"/>
              <w:numPr>
                <w:ilvl w:val="1"/>
                <w:numId w:val="8"/>
              </w:numPr>
              <w:rPr>
                <w:rFonts w:ascii="Avenir Next" w:hAnsi="Avenir Next"/>
                <w:sz w:val="22"/>
                <w:szCs w:val="22"/>
              </w:rPr>
            </w:pPr>
            <w:r w:rsidRPr="00D218DD">
              <w:rPr>
                <w:rFonts w:ascii="Avenir Next" w:hAnsi="Avenir Next"/>
              </w:rPr>
              <w:lastRenderedPageBreak/>
              <w:t> </w:t>
            </w:r>
            <w:r w:rsidRPr="00E946C3">
              <w:rPr>
                <w:rFonts w:ascii="Avenir Next" w:hAnsi="Avenir Next"/>
                <w:sz w:val="22"/>
                <w:szCs w:val="22"/>
              </w:rPr>
              <w:t>Cleanse out the old leaven that you may be a new lump, as you really are unleavened. For Christ, our Passover lamb, has been sacrificed. 1 Corinthians 5:7</w:t>
            </w:r>
            <w:r w:rsidR="00517B15" w:rsidRPr="00E946C3">
              <w:rPr>
                <w:rFonts w:ascii="Avenir Next" w:hAnsi="Avenir Next"/>
                <w:sz w:val="22"/>
                <w:szCs w:val="22"/>
              </w:rPr>
              <w:t xml:space="preserve"> – </w:t>
            </w:r>
          </w:p>
          <w:p w14:paraId="323CFE1F" w14:textId="3D9E4378" w:rsidR="00517B15" w:rsidRPr="00E946C3" w:rsidRDefault="002C709A" w:rsidP="000E2DC9">
            <w:pPr>
              <w:pStyle w:val="ListParagraph"/>
              <w:numPr>
                <w:ilvl w:val="1"/>
                <w:numId w:val="8"/>
              </w:numPr>
              <w:rPr>
                <w:rFonts w:ascii="Avenir Next" w:hAnsi="Avenir Next"/>
                <w:sz w:val="22"/>
                <w:szCs w:val="22"/>
              </w:rPr>
            </w:pPr>
            <w:r w:rsidRPr="00E946C3">
              <w:rPr>
                <w:rFonts w:ascii="Avenir Next" w:hAnsi="Avenir Next"/>
                <w:sz w:val="22"/>
                <w:szCs w:val="22"/>
              </w:rPr>
              <w:t>21 But now the righteousness of God has been manifested apart from the law, although the Law and the Prophets bear witness to it— 22 the righteousness of God through faith in Jesus Christ for all who believe. For there is no distinction: 23 for all have sinned and fall short of the glory of God, 24 and are justified by his grace as a gift, through the redemption that is in Christ Jesus, 25 whom God put forward as a propitiation by his blood, to be received by faith. This was to show God’s righteousness, because in his divine forbearance he had passed over former sins. 26 It was to show his righteousness at the present time, so that he might be just and the justifier of the one who has faith in Jesus.  Romans 3:21–26</w:t>
            </w:r>
          </w:p>
          <w:p w14:paraId="695E0D4E" w14:textId="2963C14C" w:rsidR="001628AE" w:rsidRPr="00E946C3" w:rsidRDefault="001628AE" w:rsidP="000E2DC9">
            <w:pPr>
              <w:pStyle w:val="ListParagraph"/>
              <w:numPr>
                <w:ilvl w:val="1"/>
                <w:numId w:val="8"/>
              </w:numPr>
              <w:rPr>
                <w:rFonts w:ascii="Avenir Next" w:hAnsi="Avenir Next"/>
                <w:sz w:val="22"/>
                <w:szCs w:val="22"/>
              </w:rPr>
            </w:pPr>
            <w:r w:rsidRPr="00E946C3">
              <w:rPr>
                <w:rFonts w:ascii="Avenir Next" w:hAnsi="Avenir Next"/>
                <w:sz w:val="22"/>
                <w:szCs w:val="22"/>
              </w:rPr>
              <w:t>John 1:29</w:t>
            </w:r>
          </w:p>
          <w:p w14:paraId="72FB46AA" w14:textId="6896353C" w:rsidR="001628AE" w:rsidRPr="005A3D82" w:rsidRDefault="00C03880" w:rsidP="000E2DC9">
            <w:pPr>
              <w:pStyle w:val="ListParagraph"/>
              <w:numPr>
                <w:ilvl w:val="1"/>
                <w:numId w:val="8"/>
              </w:numPr>
              <w:rPr>
                <w:rFonts w:ascii="Avenir Next" w:hAnsi="Avenir Next"/>
              </w:rPr>
            </w:pPr>
            <w:r w:rsidRPr="00E946C3">
              <w:rPr>
                <w:rFonts w:ascii="Avenir Next" w:hAnsi="Avenir Next"/>
                <w:sz w:val="22"/>
                <w:szCs w:val="22"/>
              </w:rPr>
              <w:t>The next day he saw Jesus coming toward him, and said, “Behold, the Lamb of God, who takes away the sin of the world!  John 1:29</w:t>
            </w:r>
          </w:p>
          <w:p w14:paraId="3229922B" w14:textId="77777777" w:rsidR="005A3D82" w:rsidRDefault="005A3D82" w:rsidP="00D92B55">
            <w:pPr>
              <w:rPr>
                <w:rFonts w:ascii="Avenir Next" w:hAnsi="Avenir Next"/>
              </w:rPr>
            </w:pPr>
          </w:p>
          <w:p w14:paraId="030A5169" w14:textId="33F91E13" w:rsidR="005A3D82" w:rsidRPr="005670FC" w:rsidRDefault="005A3D82" w:rsidP="00D92B55">
            <w:pPr>
              <w:rPr>
                <w:rFonts w:ascii="Avenir Next" w:hAnsi="Avenir Next"/>
                <w:b/>
                <w:bCs/>
              </w:rPr>
            </w:pPr>
            <w:r w:rsidRPr="005670FC">
              <w:rPr>
                <w:rFonts w:ascii="Avenir Next" w:hAnsi="Avenir Next"/>
                <w:b/>
                <w:bCs/>
              </w:rPr>
              <w:t>#3 – The hope of Jesus should be proclaimed to everyone</w:t>
            </w:r>
          </w:p>
          <w:p w14:paraId="7FA801DD" w14:textId="0E75E538" w:rsidR="006B4017" w:rsidRDefault="00E946C3" w:rsidP="005A3D82">
            <w:pPr>
              <w:pStyle w:val="ListParagraph"/>
              <w:numPr>
                <w:ilvl w:val="0"/>
                <w:numId w:val="8"/>
              </w:numPr>
              <w:rPr>
                <w:rFonts w:ascii="Avenir Next" w:hAnsi="Avenir Next"/>
              </w:rPr>
            </w:pPr>
            <w:r>
              <w:rPr>
                <w:rFonts w:ascii="Avenir Next" w:hAnsi="Avenir Next"/>
              </w:rPr>
              <w:t>Just as the truth and reality of Passover was to be proclaimed from generation to generation</w:t>
            </w:r>
            <w:r w:rsidR="009E757D">
              <w:rPr>
                <w:rFonts w:ascii="Avenir Next" w:hAnsi="Avenir Next"/>
              </w:rPr>
              <w:t xml:space="preserve"> (Ex </w:t>
            </w:r>
            <w:r w:rsidR="009E757D">
              <w:rPr>
                <w:rFonts w:ascii="Avenir Next" w:hAnsi="Avenir Next"/>
              </w:rPr>
              <w:t>12:26-27</w:t>
            </w:r>
            <w:r w:rsidR="009E757D">
              <w:rPr>
                <w:rFonts w:ascii="Avenir Next" w:hAnsi="Avenir Next"/>
              </w:rPr>
              <w:t>)</w:t>
            </w:r>
            <w:r>
              <w:rPr>
                <w:rFonts w:ascii="Avenir Next" w:hAnsi="Avenir Next"/>
              </w:rPr>
              <w:t>, we should not stop that message. But now we get to speak of it in its fullest sense</w:t>
            </w:r>
            <w:r w:rsidR="00251018">
              <w:rPr>
                <w:rFonts w:ascii="Avenir Next" w:hAnsi="Avenir Next"/>
              </w:rPr>
              <w:t>:</w:t>
            </w:r>
            <w:r w:rsidR="00165289">
              <w:rPr>
                <w:rFonts w:ascii="Avenir Next" w:hAnsi="Avenir Next"/>
              </w:rPr>
              <w:t xml:space="preserve"> </w:t>
            </w:r>
            <w:r>
              <w:rPr>
                <w:rFonts w:ascii="Avenir Next" w:hAnsi="Avenir Next"/>
              </w:rPr>
              <w:t xml:space="preserve">Jesus </w:t>
            </w:r>
            <w:r w:rsidR="00A12731">
              <w:rPr>
                <w:rFonts w:ascii="Avenir Next" w:hAnsi="Avenir Next"/>
              </w:rPr>
              <w:t xml:space="preserve">has died for you! Jesus rose from the dead so you can have life! </w:t>
            </w:r>
          </w:p>
          <w:p w14:paraId="05259942" w14:textId="7C1C1F43" w:rsidR="00F347D3" w:rsidRDefault="00F347D3" w:rsidP="005A3D82">
            <w:pPr>
              <w:pStyle w:val="ListParagraph"/>
              <w:numPr>
                <w:ilvl w:val="0"/>
                <w:numId w:val="8"/>
              </w:numPr>
              <w:rPr>
                <w:rFonts w:ascii="Avenir Next" w:hAnsi="Avenir Next"/>
              </w:rPr>
            </w:pPr>
            <w:r w:rsidRPr="00F347D3">
              <w:rPr>
                <w:rFonts w:ascii="Avenir Next" w:hAnsi="Avenir Next"/>
              </w:rPr>
              <w:t>He is the propitiation for our sins, and not for ours only but also for the sins of the whole world.</w:t>
            </w:r>
            <w:r>
              <w:rPr>
                <w:rFonts w:ascii="Avenir Next" w:hAnsi="Avenir Next"/>
              </w:rPr>
              <w:t xml:space="preserve"> 1 John 2:2</w:t>
            </w:r>
          </w:p>
          <w:p w14:paraId="282A010F" w14:textId="533E14F7" w:rsidR="00E04251" w:rsidRPr="00165289" w:rsidRDefault="00E04251" w:rsidP="00165289">
            <w:pPr>
              <w:pStyle w:val="ListParagraph"/>
              <w:numPr>
                <w:ilvl w:val="0"/>
                <w:numId w:val="8"/>
              </w:numPr>
              <w:rPr>
                <w:rFonts w:ascii="Avenir Next" w:hAnsi="Avenir Next"/>
              </w:rPr>
            </w:pPr>
            <w:r w:rsidRPr="00E04251">
              <w:rPr>
                <w:rFonts w:ascii="Avenir Next" w:hAnsi="Avenir Next"/>
              </w:rPr>
              <w:t>For God so loved the world, that he gave his only Son, that whoever believes in him should not perish but have eternal life. For God did not send his Son into the world to condemn the world, but in order that the world might be saved through him.</w:t>
            </w:r>
            <w:r>
              <w:rPr>
                <w:rFonts w:ascii="Avenir Next" w:hAnsi="Avenir Next"/>
              </w:rPr>
              <w:t xml:space="preserve"> John 3:16-17</w:t>
            </w:r>
          </w:p>
          <w:p w14:paraId="1DDF8A8A" w14:textId="77777777" w:rsidR="006B4017" w:rsidRPr="006B4017" w:rsidRDefault="006B4017" w:rsidP="006B4017">
            <w:pPr>
              <w:rPr>
                <w:rFonts w:ascii="Avenir Next" w:hAnsi="Avenir Next"/>
              </w:rPr>
            </w:pPr>
          </w:p>
          <w:p w14:paraId="44776813" w14:textId="77777777" w:rsidR="00CB195A" w:rsidRDefault="00CB195A" w:rsidP="00440383">
            <w:pPr>
              <w:rPr>
                <w:rFonts w:ascii="Avenir Next" w:hAnsi="Avenir Next"/>
              </w:rPr>
            </w:pPr>
          </w:p>
          <w:p w14:paraId="629C6C79" w14:textId="2CEABD92" w:rsidR="00CB195A" w:rsidRPr="00440383" w:rsidRDefault="00CB195A" w:rsidP="00440383">
            <w:pPr>
              <w:rPr>
                <w:rFonts w:ascii="Avenir Next" w:hAnsi="Avenir Next"/>
              </w:rPr>
            </w:pPr>
          </w:p>
        </w:tc>
      </w:tr>
      <w:tr w:rsidR="005D4ECF" w:rsidRPr="00E20F18" w14:paraId="17273837" w14:textId="77777777" w:rsidTr="439340A8">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67BFC3B6" w14:textId="77777777" w:rsidR="00170BEC" w:rsidRDefault="00473D5E" w:rsidP="00440383">
            <w:pPr>
              <w:rPr>
                <w:rFonts w:ascii="Avenir Next" w:hAnsi="Avenir Next"/>
              </w:rPr>
            </w:pPr>
            <w:r>
              <w:rPr>
                <w:rFonts w:ascii="Avenir Next" w:hAnsi="Avenir Next"/>
              </w:rPr>
              <w:t xml:space="preserve">Article - </w:t>
            </w:r>
            <w:hyperlink r:id="rId6" w:history="1">
              <w:r w:rsidR="003F43CC" w:rsidRPr="00473D5E">
                <w:rPr>
                  <w:rStyle w:val="Hyperlink"/>
                  <w:rFonts w:ascii="Avenir Next" w:hAnsi="Avenir Next"/>
                </w:rPr>
                <w:t>How Jesus Fulfilled the Passover</w:t>
              </w:r>
            </w:hyperlink>
          </w:p>
          <w:p w14:paraId="166E103C" w14:textId="6FC513E9" w:rsidR="00F274F5" w:rsidRPr="00440383" w:rsidRDefault="00F274F5" w:rsidP="00440383">
            <w:pPr>
              <w:rPr>
                <w:rFonts w:ascii="Avenir Next" w:hAnsi="Avenir Next"/>
              </w:rPr>
            </w:pPr>
            <w:r>
              <w:rPr>
                <w:rFonts w:ascii="Avenir Next" w:hAnsi="Avenir Next"/>
              </w:rPr>
              <w:t xml:space="preserve">Book - </w:t>
            </w:r>
            <w:hyperlink r:id="rId7" w:history="1">
              <w:r w:rsidRPr="005670FC">
                <w:rPr>
                  <w:rStyle w:val="Hyperlink"/>
                  <w:rFonts w:ascii="Avenir Next" w:hAnsi="Avenir Next"/>
                </w:rPr>
                <w:t>The Gospel in the Passover</w:t>
              </w:r>
            </w:hyperlink>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7F88FB37" w14:textId="77777777" w:rsidR="00E20F18" w:rsidRPr="00E20F18" w:rsidRDefault="00E20F18">
            <w:pPr>
              <w:rPr>
                <w:rFonts w:ascii="Avenir Next" w:hAnsi="Avenir Next"/>
              </w:rPr>
            </w:pPr>
            <w:r w:rsidRPr="00E20F18">
              <w:rPr>
                <w:rFonts w:ascii="Avenir Next" w:hAnsi="Avenir Next"/>
              </w:rPr>
              <w:t>Begin | Connect | Engage | Grow | Disciple</w:t>
            </w:r>
          </w:p>
        </w:tc>
      </w:tr>
    </w:tbl>
    <w:p w14:paraId="5DAB6C7B" w14:textId="77777777" w:rsidR="00582ECC" w:rsidRPr="00E20F18" w:rsidRDefault="00582ECC">
      <w:pPr>
        <w:rPr>
          <w:rFonts w:ascii="Avenir Next" w:hAnsi="Avenir Next"/>
        </w:rPr>
      </w:pPr>
    </w:p>
    <w:sectPr w:rsidR="00582ECC"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588"/>
    <w:multiLevelType w:val="hybridMultilevel"/>
    <w:tmpl w:val="6984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C4A21"/>
    <w:multiLevelType w:val="hybridMultilevel"/>
    <w:tmpl w:val="0AD4D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B5773"/>
    <w:multiLevelType w:val="hybridMultilevel"/>
    <w:tmpl w:val="5512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B60"/>
    <w:multiLevelType w:val="hybridMultilevel"/>
    <w:tmpl w:val="EB501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918F7"/>
    <w:multiLevelType w:val="hybridMultilevel"/>
    <w:tmpl w:val="F34A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71E5D"/>
    <w:multiLevelType w:val="hybridMultilevel"/>
    <w:tmpl w:val="1CB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313CE"/>
    <w:multiLevelType w:val="hybridMultilevel"/>
    <w:tmpl w:val="EAB25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A7BFE"/>
    <w:multiLevelType w:val="hybridMultilevel"/>
    <w:tmpl w:val="378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614092">
    <w:abstractNumId w:val="4"/>
  </w:num>
  <w:num w:numId="2" w16cid:durableId="1068918574">
    <w:abstractNumId w:val="5"/>
  </w:num>
  <w:num w:numId="3" w16cid:durableId="1203715636">
    <w:abstractNumId w:val="0"/>
  </w:num>
  <w:num w:numId="4" w16cid:durableId="1163467256">
    <w:abstractNumId w:val="7"/>
  </w:num>
  <w:num w:numId="5" w16cid:durableId="1224873668">
    <w:abstractNumId w:val="2"/>
  </w:num>
  <w:num w:numId="6" w16cid:durableId="572005454">
    <w:abstractNumId w:val="1"/>
  </w:num>
  <w:num w:numId="7" w16cid:durableId="1390692577">
    <w:abstractNumId w:val="3"/>
  </w:num>
  <w:num w:numId="8" w16cid:durableId="4693711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014326"/>
    <w:rsid w:val="0002775E"/>
    <w:rsid w:val="000453D7"/>
    <w:rsid w:val="000E2DC9"/>
    <w:rsid w:val="00105F9A"/>
    <w:rsid w:val="00121965"/>
    <w:rsid w:val="00150000"/>
    <w:rsid w:val="001628AE"/>
    <w:rsid w:val="00165289"/>
    <w:rsid w:val="00165719"/>
    <w:rsid w:val="00170BEC"/>
    <w:rsid w:val="00171860"/>
    <w:rsid w:val="001C34B8"/>
    <w:rsid w:val="001C50CE"/>
    <w:rsid w:val="001C66C2"/>
    <w:rsid w:val="001D026B"/>
    <w:rsid w:val="001D56C2"/>
    <w:rsid w:val="001E44B1"/>
    <w:rsid w:val="00205D34"/>
    <w:rsid w:val="00223477"/>
    <w:rsid w:val="00251018"/>
    <w:rsid w:val="00257DFF"/>
    <w:rsid w:val="00260C68"/>
    <w:rsid w:val="002A3736"/>
    <w:rsid w:val="002B4B0D"/>
    <w:rsid w:val="002C2114"/>
    <w:rsid w:val="002C5744"/>
    <w:rsid w:val="002C709A"/>
    <w:rsid w:val="002E4964"/>
    <w:rsid w:val="002F664E"/>
    <w:rsid w:val="0030272E"/>
    <w:rsid w:val="0031490A"/>
    <w:rsid w:val="00360B79"/>
    <w:rsid w:val="00361F3E"/>
    <w:rsid w:val="00365254"/>
    <w:rsid w:val="00371A5A"/>
    <w:rsid w:val="003A42C4"/>
    <w:rsid w:val="003C5C9B"/>
    <w:rsid w:val="003E2E65"/>
    <w:rsid w:val="003F13E8"/>
    <w:rsid w:val="003F43CC"/>
    <w:rsid w:val="003F7B04"/>
    <w:rsid w:val="00400204"/>
    <w:rsid w:val="0042530B"/>
    <w:rsid w:val="00427063"/>
    <w:rsid w:val="00440383"/>
    <w:rsid w:val="00443432"/>
    <w:rsid w:val="00464948"/>
    <w:rsid w:val="00473D5E"/>
    <w:rsid w:val="0048237B"/>
    <w:rsid w:val="004A71A0"/>
    <w:rsid w:val="004C0B7C"/>
    <w:rsid w:val="004D455A"/>
    <w:rsid w:val="004F1577"/>
    <w:rsid w:val="004F43D6"/>
    <w:rsid w:val="004F59BD"/>
    <w:rsid w:val="005007D1"/>
    <w:rsid w:val="00505D40"/>
    <w:rsid w:val="0051039B"/>
    <w:rsid w:val="00517B15"/>
    <w:rsid w:val="005461C9"/>
    <w:rsid w:val="00555EFF"/>
    <w:rsid w:val="00557B7A"/>
    <w:rsid w:val="005670FC"/>
    <w:rsid w:val="00582ECC"/>
    <w:rsid w:val="00597E34"/>
    <w:rsid w:val="005A25FA"/>
    <w:rsid w:val="005A3D82"/>
    <w:rsid w:val="005C319F"/>
    <w:rsid w:val="005D4ECF"/>
    <w:rsid w:val="005F4B0A"/>
    <w:rsid w:val="006255E3"/>
    <w:rsid w:val="00635633"/>
    <w:rsid w:val="00636A63"/>
    <w:rsid w:val="00673E14"/>
    <w:rsid w:val="00676B74"/>
    <w:rsid w:val="00676BE1"/>
    <w:rsid w:val="00693CE6"/>
    <w:rsid w:val="006A54FA"/>
    <w:rsid w:val="006B4017"/>
    <w:rsid w:val="006D3D80"/>
    <w:rsid w:val="006E430E"/>
    <w:rsid w:val="006E4DA2"/>
    <w:rsid w:val="00707014"/>
    <w:rsid w:val="0073168D"/>
    <w:rsid w:val="00734D6E"/>
    <w:rsid w:val="00736385"/>
    <w:rsid w:val="007518E3"/>
    <w:rsid w:val="007553A1"/>
    <w:rsid w:val="00770A4F"/>
    <w:rsid w:val="00787C92"/>
    <w:rsid w:val="007B396C"/>
    <w:rsid w:val="007C3527"/>
    <w:rsid w:val="007E0577"/>
    <w:rsid w:val="00825A62"/>
    <w:rsid w:val="0083217A"/>
    <w:rsid w:val="00893066"/>
    <w:rsid w:val="008A7F86"/>
    <w:rsid w:val="008E2F6F"/>
    <w:rsid w:val="008F1B06"/>
    <w:rsid w:val="00921DE6"/>
    <w:rsid w:val="00925273"/>
    <w:rsid w:val="00926B8A"/>
    <w:rsid w:val="00934B9E"/>
    <w:rsid w:val="00942214"/>
    <w:rsid w:val="009534EC"/>
    <w:rsid w:val="009726F1"/>
    <w:rsid w:val="00990A53"/>
    <w:rsid w:val="00991A78"/>
    <w:rsid w:val="009960AE"/>
    <w:rsid w:val="009A651D"/>
    <w:rsid w:val="009B1414"/>
    <w:rsid w:val="009E757D"/>
    <w:rsid w:val="009F3FD4"/>
    <w:rsid w:val="00A12731"/>
    <w:rsid w:val="00A148DA"/>
    <w:rsid w:val="00A162FB"/>
    <w:rsid w:val="00A41DA0"/>
    <w:rsid w:val="00A46D65"/>
    <w:rsid w:val="00A85E9B"/>
    <w:rsid w:val="00A93951"/>
    <w:rsid w:val="00AA6BBB"/>
    <w:rsid w:val="00AB4CDE"/>
    <w:rsid w:val="00AC12C6"/>
    <w:rsid w:val="00AD7228"/>
    <w:rsid w:val="00B20BA7"/>
    <w:rsid w:val="00B21D13"/>
    <w:rsid w:val="00B240C0"/>
    <w:rsid w:val="00B333D1"/>
    <w:rsid w:val="00B46453"/>
    <w:rsid w:val="00B53D41"/>
    <w:rsid w:val="00B81C64"/>
    <w:rsid w:val="00BA1278"/>
    <w:rsid w:val="00BC72F5"/>
    <w:rsid w:val="00BE0A64"/>
    <w:rsid w:val="00BE7C94"/>
    <w:rsid w:val="00C03880"/>
    <w:rsid w:val="00C11273"/>
    <w:rsid w:val="00C15157"/>
    <w:rsid w:val="00C278B5"/>
    <w:rsid w:val="00C32117"/>
    <w:rsid w:val="00C5053E"/>
    <w:rsid w:val="00C5091E"/>
    <w:rsid w:val="00C60011"/>
    <w:rsid w:val="00C843DC"/>
    <w:rsid w:val="00C85E3C"/>
    <w:rsid w:val="00C94337"/>
    <w:rsid w:val="00CA10AD"/>
    <w:rsid w:val="00CA388F"/>
    <w:rsid w:val="00CB195A"/>
    <w:rsid w:val="00CD7551"/>
    <w:rsid w:val="00CE0F0F"/>
    <w:rsid w:val="00CF4B44"/>
    <w:rsid w:val="00D1178D"/>
    <w:rsid w:val="00D17E46"/>
    <w:rsid w:val="00D17EFF"/>
    <w:rsid w:val="00D218DD"/>
    <w:rsid w:val="00D27C24"/>
    <w:rsid w:val="00D30915"/>
    <w:rsid w:val="00D42090"/>
    <w:rsid w:val="00D51575"/>
    <w:rsid w:val="00D67108"/>
    <w:rsid w:val="00D75768"/>
    <w:rsid w:val="00D76451"/>
    <w:rsid w:val="00D86820"/>
    <w:rsid w:val="00D91674"/>
    <w:rsid w:val="00D92B55"/>
    <w:rsid w:val="00D957A5"/>
    <w:rsid w:val="00DB459D"/>
    <w:rsid w:val="00DC1820"/>
    <w:rsid w:val="00DE7712"/>
    <w:rsid w:val="00DF0BE3"/>
    <w:rsid w:val="00DF74CE"/>
    <w:rsid w:val="00E04251"/>
    <w:rsid w:val="00E174E1"/>
    <w:rsid w:val="00E20F18"/>
    <w:rsid w:val="00E308AA"/>
    <w:rsid w:val="00E46F86"/>
    <w:rsid w:val="00E5065C"/>
    <w:rsid w:val="00E5360F"/>
    <w:rsid w:val="00E63067"/>
    <w:rsid w:val="00E74755"/>
    <w:rsid w:val="00E84384"/>
    <w:rsid w:val="00E872D4"/>
    <w:rsid w:val="00E946C3"/>
    <w:rsid w:val="00EA56CE"/>
    <w:rsid w:val="00EB0C0A"/>
    <w:rsid w:val="00ED04B4"/>
    <w:rsid w:val="00F211DC"/>
    <w:rsid w:val="00F274F5"/>
    <w:rsid w:val="00F347D3"/>
    <w:rsid w:val="00F4150D"/>
    <w:rsid w:val="00F4316E"/>
    <w:rsid w:val="00F57D23"/>
    <w:rsid w:val="00F61091"/>
    <w:rsid w:val="00F645B2"/>
    <w:rsid w:val="00F66471"/>
    <w:rsid w:val="00F72D18"/>
    <w:rsid w:val="00F77874"/>
    <w:rsid w:val="00FA7E24"/>
    <w:rsid w:val="00FB5449"/>
    <w:rsid w:val="00FB6EC0"/>
    <w:rsid w:val="00FE2091"/>
    <w:rsid w:val="00FF42F3"/>
    <w:rsid w:val="4393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4B1"/>
    <w:pPr>
      <w:ind w:left="720"/>
      <w:contextualSpacing/>
    </w:pPr>
  </w:style>
  <w:style w:type="character" w:styleId="Hyperlink">
    <w:name w:val="Hyperlink"/>
    <w:basedOn w:val="DefaultParagraphFont"/>
    <w:uiPriority w:val="99"/>
    <w:unhideWhenUsed/>
    <w:rsid w:val="00473D5E"/>
    <w:rPr>
      <w:color w:val="0563C1" w:themeColor="hyperlink"/>
      <w:u w:val="single"/>
    </w:rPr>
  </w:style>
  <w:style w:type="character" w:styleId="UnresolvedMention">
    <w:name w:val="Unresolved Mention"/>
    <w:basedOn w:val="DefaultParagraphFont"/>
    <w:uiPriority w:val="99"/>
    <w:semiHidden/>
    <w:unhideWhenUsed/>
    <w:rsid w:val="00473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mazon.com/Gospel-Passover-Glaser-Chosen-Ministries-ebook/dp/B0743DGGP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gospelcoalition.org/article/how-jesus-fulfills-passov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Bobby Moss</cp:lastModifiedBy>
  <cp:revision>81</cp:revision>
  <dcterms:created xsi:type="dcterms:W3CDTF">2023-01-26T17:24:00Z</dcterms:created>
  <dcterms:modified xsi:type="dcterms:W3CDTF">2023-01-26T21:52:00Z</dcterms:modified>
</cp:coreProperties>
</file>