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7F9AFD98" w:rsidR="00C65BC7" w:rsidRPr="00A0303B" w:rsidRDefault="00111ADB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PRAY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0FB1B56F" w:rsidR="00E20F18" w:rsidRPr="00A0303B" w:rsidRDefault="006F74F4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Psalm 95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4F815CF2" w:rsidR="00E27172" w:rsidRPr="00A0303B" w:rsidRDefault="006F74F4" w:rsidP="00C65BC7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He’s Got the Whole World in His Hands. </w:t>
            </w:r>
            <w:r w:rsidR="00F5260C">
              <w:rPr>
                <w:rFonts w:ascii="Avenir Next" w:hAnsi="Avenir Next"/>
                <w:b/>
                <w:bCs/>
              </w:rPr>
              <w:t xml:space="preserve"> (Rejoice)</w:t>
            </w: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1AF6B8F0" w14:textId="22F531BE" w:rsidR="00363BB2" w:rsidRDefault="00F5260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After pausing, we</w:t>
            </w:r>
            <w:r w:rsidR="00C271D9">
              <w:rPr>
                <w:rFonts w:ascii="Avenir Next" w:hAnsi="Avenir Next"/>
              </w:rPr>
              <w:t xml:space="preserve"> rejoice</w:t>
            </w:r>
            <w:r w:rsidR="00D2073C">
              <w:rPr>
                <w:rFonts w:ascii="Avenir Next" w:hAnsi="Avenir Next"/>
              </w:rPr>
              <w:t>.</w:t>
            </w:r>
            <w:r w:rsidR="0027409E">
              <w:rPr>
                <w:rFonts w:ascii="Avenir Next" w:hAnsi="Avenir Next"/>
              </w:rPr>
              <w:t xml:space="preserve"> Psalm 95 gives us ways </w:t>
            </w:r>
            <w:r w:rsidR="00D2073C">
              <w:rPr>
                <w:rFonts w:ascii="Avenir Next" w:hAnsi="Avenir Next"/>
              </w:rPr>
              <w:t xml:space="preserve">of </w:t>
            </w:r>
            <w:r w:rsidR="0027409E">
              <w:rPr>
                <w:rFonts w:ascii="Avenir Next" w:hAnsi="Avenir Next"/>
              </w:rPr>
              <w:t>and reasons for rejoicing. We rejoice with loud shouts of praise a</w:t>
            </w:r>
            <w:r w:rsidR="00467F41">
              <w:rPr>
                <w:rFonts w:ascii="Avenir Next" w:hAnsi="Avenir Next"/>
              </w:rPr>
              <w:t xml:space="preserve">nd thanksgiving as well as a humble posture of kneeling. We rejoice </w:t>
            </w:r>
            <w:r w:rsidR="001F5473">
              <w:rPr>
                <w:rFonts w:ascii="Avenir Next" w:hAnsi="Avenir Next"/>
              </w:rPr>
              <w:t>because God is King, Creator and Shepherd</w:t>
            </w:r>
            <w:r w:rsidR="00830F7C">
              <w:rPr>
                <w:rFonts w:ascii="Avenir Next" w:hAnsi="Avenir Next"/>
              </w:rPr>
              <w:t xml:space="preserve">. Not only is God a King and </w:t>
            </w:r>
            <w:r w:rsidR="0070683D">
              <w:rPr>
                <w:rFonts w:ascii="Avenir Next" w:hAnsi="Avenir Next"/>
              </w:rPr>
              <w:t>C</w:t>
            </w:r>
            <w:r w:rsidR="00830F7C">
              <w:rPr>
                <w:rFonts w:ascii="Avenir Next" w:hAnsi="Avenir Next"/>
              </w:rPr>
              <w:t xml:space="preserve">reator, with </w:t>
            </w:r>
            <w:proofErr w:type="gramStart"/>
            <w:r w:rsidR="00830F7C">
              <w:rPr>
                <w:rFonts w:ascii="Avenir Next" w:hAnsi="Avenir Next"/>
              </w:rPr>
              <w:t>all of</w:t>
            </w:r>
            <w:proofErr w:type="gramEnd"/>
            <w:r w:rsidR="00830F7C">
              <w:rPr>
                <w:rFonts w:ascii="Avenir Next" w:hAnsi="Avenir Next"/>
              </w:rPr>
              <w:t xml:space="preserve"> his creation in his hands, but he is </w:t>
            </w:r>
            <w:r w:rsidR="00DF0738">
              <w:rPr>
                <w:rFonts w:ascii="Avenir Next" w:hAnsi="Avenir Next"/>
                <w:u w:val="single"/>
              </w:rPr>
              <w:t>our</w:t>
            </w:r>
            <w:r w:rsidR="00DF0738">
              <w:rPr>
                <w:rFonts w:ascii="Avenir Next" w:hAnsi="Avenir Next"/>
              </w:rPr>
              <w:t xml:space="preserve"> Maker and Shepherd, with us in his hands as well. We rejoice not </w:t>
            </w:r>
            <w:r w:rsidR="003223EC">
              <w:rPr>
                <w:rFonts w:ascii="Avenir Next" w:hAnsi="Avenir Next"/>
              </w:rPr>
              <w:t xml:space="preserve">just because of God’s greatness as king and creator, but also because we are in relationship with him. “Joy is relational.” </w:t>
            </w:r>
          </w:p>
          <w:p w14:paraId="427C3486" w14:textId="6297007A" w:rsidR="00F65FBA" w:rsidRPr="00DF0738" w:rsidRDefault="00F65FBA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When we are confident of being in his hands, our heart remains soft and obedient before him. 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42BA51EC" w14:textId="77777777" w:rsidR="00061B09" w:rsidRDefault="00061B09" w:rsidP="00E27172">
            <w:pPr>
              <w:rPr>
                <w:rFonts w:ascii="Avenir Next" w:hAnsi="Avenir Next"/>
              </w:rPr>
            </w:pPr>
          </w:p>
          <w:p w14:paraId="16873F02" w14:textId="77777777" w:rsidR="00000B25" w:rsidRDefault="00000B25" w:rsidP="000D182B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Psalm 95:1-2</w:t>
            </w:r>
          </w:p>
          <w:p w14:paraId="75EF0193" w14:textId="3E31C60A" w:rsidR="000D182B" w:rsidRPr="00545C26" w:rsidRDefault="000D182B" w:rsidP="000D182B">
            <w:pPr>
              <w:rPr>
                <w:rFonts w:ascii="Avenir Next" w:hAnsi="Avenir Next"/>
                <w:b/>
                <w:bCs/>
              </w:rPr>
            </w:pPr>
            <w:r w:rsidRPr="00545C26">
              <w:rPr>
                <w:rFonts w:ascii="Avenir Next" w:hAnsi="Avenir Next"/>
                <w:b/>
                <w:bCs/>
              </w:rPr>
              <w:t>Rejoice</w:t>
            </w:r>
          </w:p>
          <w:p w14:paraId="0C42C488" w14:textId="77777777" w:rsidR="00E171D9" w:rsidRDefault="000D182B" w:rsidP="000D182B">
            <w:pPr>
              <w:rPr>
                <w:rFonts w:ascii="Avenir Next" w:hAnsi="Avenir Next"/>
              </w:rPr>
            </w:pPr>
            <w:r w:rsidRPr="000D182B">
              <w:rPr>
                <w:rFonts w:ascii="Avenir Next" w:hAnsi="Avenir Next"/>
              </w:rPr>
              <w:t>“Having paused to be still at the start of a prayer time, the most natural and appropriate response to God’s presence is reverence.</w:t>
            </w:r>
            <w:r w:rsidR="00000B25">
              <w:rPr>
                <w:rFonts w:ascii="Avenir Next" w:hAnsi="Avenir Next"/>
              </w:rPr>
              <w:t>”</w:t>
            </w:r>
            <w:r w:rsidR="00E171D9">
              <w:rPr>
                <w:rFonts w:ascii="Avenir Next" w:hAnsi="Avenir Next"/>
              </w:rPr>
              <w:t xml:space="preserve"> – Pete Greig</w:t>
            </w:r>
          </w:p>
          <w:p w14:paraId="67376A5D" w14:textId="787A3AF1" w:rsidR="00545C26" w:rsidRDefault="00000B25" w:rsidP="000D182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We take time to </w:t>
            </w:r>
            <w:r w:rsidR="00545C26">
              <w:rPr>
                <w:rFonts w:ascii="Avenir Next" w:hAnsi="Avenir Next"/>
              </w:rPr>
              <w:t>rejoice in who God is with shouts of praise and thanksgiving.</w:t>
            </w:r>
          </w:p>
          <w:p w14:paraId="0DB13690" w14:textId="77777777" w:rsidR="00363BB2" w:rsidRDefault="00363BB2" w:rsidP="00545C26">
            <w:pPr>
              <w:rPr>
                <w:rFonts w:ascii="Avenir Next" w:hAnsi="Avenir Next"/>
              </w:rPr>
            </w:pPr>
          </w:p>
          <w:p w14:paraId="79AA9CC9" w14:textId="4969A005" w:rsidR="00545C26" w:rsidRDefault="006116C9" w:rsidP="00545C26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R</w:t>
            </w:r>
            <w:r w:rsidR="00545C26">
              <w:rPr>
                <w:rFonts w:ascii="Avenir Next" w:hAnsi="Avenir Next"/>
                <w:b/>
                <w:bCs/>
              </w:rPr>
              <w:t xml:space="preserve">ejoice because </w:t>
            </w:r>
            <w:r w:rsidR="00453110">
              <w:rPr>
                <w:rFonts w:ascii="Avenir Next" w:hAnsi="Avenir Next"/>
                <w:b/>
                <w:bCs/>
              </w:rPr>
              <w:t>h</w:t>
            </w:r>
            <w:r w:rsidR="00545C26">
              <w:rPr>
                <w:rFonts w:ascii="Avenir Next" w:hAnsi="Avenir Next"/>
                <w:b/>
                <w:bCs/>
              </w:rPr>
              <w:t xml:space="preserve">e is King. </w:t>
            </w:r>
          </w:p>
          <w:p w14:paraId="07A5BBD8" w14:textId="77777777" w:rsidR="00453110" w:rsidRPr="00453110" w:rsidRDefault="009001B9" w:rsidP="00453110">
            <w:pPr>
              <w:rPr>
                <w:rFonts w:ascii="Avenir Next" w:hAnsi="Avenir Next"/>
              </w:rPr>
            </w:pPr>
            <w:r w:rsidRPr="00453110">
              <w:rPr>
                <w:rFonts w:ascii="Avenir Next" w:hAnsi="Avenir Next"/>
                <w:b/>
                <w:bCs/>
              </w:rPr>
              <w:t xml:space="preserve">Vs 3 </w:t>
            </w:r>
            <w:r w:rsidR="00453110" w:rsidRPr="00453110">
              <w:rPr>
                <w:rFonts w:ascii="Avenir Next" w:hAnsi="Avenir Next"/>
                <w:b/>
                <w:bCs/>
              </w:rPr>
              <w:t xml:space="preserve">- </w:t>
            </w:r>
            <w:r w:rsidR="00453110" w:rsidRPr="00453110">
              <w:rPr>
                <w:rFonts w:ascii="Avenir Next" w:hAnsi="Avenir Next"/>
              </w:rPr>
              <w:t>For the Lord is a great God,</w:t>
            </w:r>
          </w:p>
          <w:p w14:paraId="0D555640" w14:textId="5E243CE4" w:rsidR="00545C26" w:rsidRPr="00453110" w:rsidRDefault="00453110" w:rsidP="00453110">
            <w:pPr>
              <w:rPr>
                <w:rFonts w:ascii="Avenir Next" w:hAnsi="Avenir Next"/>
              </w:rPr>
            </w:pPr>
            <w:r w:rsidRPr="00453110">
              <w:rPr>
                <w:rFonts w:ascii="Avenir Next" w:hAnsi="Avenir Next"/>
              </w:rPr>
              <w:t>and a great King above all gods.</w:t>
            </w:r>
          </w:p>
          <w:p w14:paraId="570AE12F" w14:textId="77777777" w:rsidR="006116C9" w:rsidRDefault="006116C9" w:rsidP="00453110">
            <w:pPr>
              <w:rPr>
                <w:rFonts w:ascii="Avenir Next" w:hAnsi="Avenir Next"/>
                <w:b/>
                <w:bCs/>
              </w:rPr>
            </w:pPr>
          </w:p>
          <w:p w14:paraId="0E3931C0" w14:textId="576DA8BB" w:rsidR="00453110" w:rsidRDefault="006116C9" w:rsidP="0045311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R</w:t>
            </w:r>
            <w:r w:rsidR="00453110">
              <w:rPr>
                <w:rFonts w:ascii="Avenir Next" w:hAnsi="Avenir Next"/>
                <w:b/>
                <w:bCs/>
              </w:rPr>
              <w:t>ejoice because he is Creator</w:t>
            </w:r>
          </w:p>
          <w:p w14:paraId="2F7D0995" w14:textId="1CA1C406" w:rsidR="00453110" w:rsidRPr="003D7B40" w:rsidRDefault="00453110" w:rsidP="00453110">
            <w:pPr>
              <w:rPr>
                <w:rStyle w:val="text"/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Vs </w:t>
            </w:r>
            <w:r w:rsidR="00DF57DD">
              <w:rPr>
                <w:rFonts w:ascii="Avenir Next" w:hAnsi="Avenir Next"/>
                <w:b/>
                <w:bCs/>
              </w:rPr>
              <w:t xml:space="preserve">4-5 </w:t>
            </w:r>
            <w:r w:rsidR="003D7B40">
              <w:rPr>
                <w:rFonts w:ascii="Avenir Next" w:hAnsi="Avenir Next"/>
                <w:b/>
                <w:bCs/>
              </w:rPr>
              <w:t>–</w:t>
            </w:r>
            <w:r w:rsidR="00DF57DD">
              <w:rPr>
                <w:rFonts w:ascii="Avenir Next" w:hAnsi="Avenir Next"/>
                <w:b/>
                <w:bCs/>
              </w:rPr>
              <w:t xml:space="preserve"> </w:t>
            </w:r>
            <w:r w:rsidR="00DF57D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In his hand are the depths of the earth;</w:t>
            </w:r>
            <w:r w:rsidR="00DF57DD">
              <w:rPr>
                <w:rFonts w:ascii="Segoe UI" w:hAnsi="Segoe UI" w:cs="Segoe UI"/>
                <w:color w:val="000000"/>
              </w:rPr>
              <w:br/>
            </w:r>
            <w:r w:rsidR="00DF57DD">
              <w:rPr>
                <w:rStyle w:val="indent-1-breaks"/>
                <w:rFonts w:ascii="Courier New" w:hAnsi="Courier New" w:cs="Courier New"/>
                <w:color w:val="000000"/>
                <w:sz w:val="10"/>
                <w:szCs w:val="10"/>
                <w:shd w:val="clear" w:color="auto" w:fill="FFFFFF"/>
              </w:rPr>
              <w:t>    </w:t>
            </w:r>
            <w:r w:rsidR="00DF57D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the heights of the mountains are his also.</w:t>
            </w:r>
            <w:r w:rsidR="00DF57DD">
              <w:rPr>
                <w:rFonts w:ascii="Segoe UI" w:hAnsi="Segoe UI" w:cs="Segoe UI"/>
                <w:color w:val="000000"/>
              </w:rPr>
              <w:br/>
            </w:r>
            <w:r w:rsidR="00DF57D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The sea is his, for he made it,</w:t>
            </w:r>
            <w:r w:rsidR="00DF57DD">
              <w:rPr>
                <w:rFonts w:ascii="Segoe UI" w:hAnsi="Segoe UI" w:cs="Segoe UI"/>
                <w:color w:val="000000"/>
              </w:rPr>
              <w:br/>
            </w:r>
            <w:r w:rsidR="00DF57DD">
              <w:rPr>
                <w:rStyle w:val="indent-1-breaks"/>
                <w:rFonts w:ascii="Courier New" w:hAnsi="Courier New" w:cs="Courier New"/>
                <w:color w:val="000000"/>
                <w:sz w:val="10"/>
                <w:szCs w:val="10"/>
                <w:shd w:val="clear" w:color="auto" w:fill="FFFFFF"/>
              </w:rPr>
              <w:t>    </w:t>
            </w:r>
            <w:r w:rsidR="00DF57D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and his hands formed the dry land.</w:t>
            </w:r>
          </w:p>
          <w:p w14:paraId="6D1AE3EF" w14:textId="77777777" w:rsidR="00DF57DD" w:rsidRDefault="00DF57DD" w:rsidP="00453110">
            <w:pPr>
              <w:rPr>
                <w:rFonts w:ascii="Avenir Next" w:hAnsi="Avenir Next"/>
              </w:rPr>
            </w:pPr>
          </w:p>
          <w:p w14:paraId="18F96385" w14:textId="042B5B00" w:rsidR="00DF57DD" w:rsidRDefault="006116C9" w:rsidP="0045311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R</w:t>
            </w:r>
            <w:r w:rsidR="00DF57DD">
              <w:rPr>
                <w:rFonts w:ascii="Avenir Next" w:hAnsi="Avenir Next"/>
                <w:b/>
                <w:bCs/>
              </w:rPr>
              <w:t xml:space="preserve">ejoice because he is </w:t>
            </w:r>
            <w:r w:rsidR="00DF57DD">
              <w:rPr>
                <w:rFonts w:ascii="Avenir Next" w:hAnsi="Avenir Next"/>
                <w:b/>
                <w:bCs/>
                <w:u w:val="single"/>
              </w:rPr>
              <w:t xml:space="preserve">our </w:t>
            </w:r>
            <w:r w:rsidR="00DF57DD" w:rsidRPr="00DF57DD">
              <w:rPr>
                <w:rFonts w:ascii="Avenir Next" w:hAnsi="Avenir Next"/>
                <w:b/>
                <w:bCs/>
              </w:rPr>
              <w:t>Maker/Shepherd</w:t>
            </w:r>
          </w:p>
          <w:p w14:paraId="40D5EC43" w14:textId="6AFAAC07" w:rsidR="00DF57DD" w:rsidRPr="003D7B40" w:rsidRDefault="00DF57DD" w:rsidP="00453110">
            <w:pPr>
              <w:rPr>
                <w:rStyle w:val="text"/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vs </w:t>
            </w:r>
            <w:r w:rsidR="00A95793">
              <w:rPr>
                <w:rFonts w:ascii="Avenir Next" w:hAnsi="Avenir Next"/>
                <w:b/>
                <w:bCs/>
              </w:rPr>
              <w:t xml:space="preserve">6-7 – 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Oh come, let us worship and bow down;</w:t>
            </w:r>
            <w:r w:rsidR="00A95793">
              <w:rPr>
                <w:rFonts w:ascii="Segoe UI" w:hAnsi="Segoe UI" w:cs="Segoe UI"/>
                <w:color w:val="000000"/>
              </w:rPr>
              <w:br/>
            </w:r>
            <w:r w:rsidR="00A95793">
              <w:rPr>
                <w:rStyle w:val="indent-1-breaks"/>
                <w:rFonts w:ascii="Courier New" w:hAnsi="Courier New" w:cs="Courier New"/>
                <w:color w:val="000000"/>
                <w:sz w:val="10"/>
                <w:szCs w:val="10"/>
                <w:shd w:val="clear" w:color="auto" w:fill="FFFFFF"/>
              </w:rPr>
              <w:t>    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let us kneel before the </w:t>
            </w:r>
            <w:r w:rsidR="00A95793">
              <w:rPr>
                <w:rStyle w:val="small-caps"/>
                <w:rFonts w:ascii="Segoe UI" w:hAnsi="Segoe UI" w:cs="Segoe UI"/>
                <w:smallCaps/>
                <w:color w:val="000000"/>
                <w:shd w:val="clear" w:color="auto" w:fill="FFFFFF"/>
              </w:rPr>
              <w:t>Lord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, our Maker!</w:t>
            </w:r>
            <w:r w:rsidR="00A95793">
              <w:rPr>
                <w:rFonts w:ascii="Segoe UI" w:hAnsi="Segoe UI" w:cs="Segoe UI"/>
                <w:color w:val="000000"/>
              </w:rPr>
              <w:br/>
            </w:r>
            <w:r w:rsidR="00A95793">
              <w:rPr>
                <w:rStyle w:val="text"/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 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For he is our God,</w:t>
            </w:r>
            <w:r w:rsidR="00A95793">
              <w:rPr>
                <w:rFonts w:ascii="Segoe UI" w:hAnsi="Segoe UI" w:cs="Segoe UI"/>
                <w:color w:val="000000"/>
              </w:rPr>
              <w:br/>
            </w:r>
            <w:r w:rsidR="00A95793">
              <w:rPr>
                <w:rStyle w:val="indent-1-breaks"/>
                <w:rFonts w:ascii="Courier New" w:hAnsi="Courier New" w:cs="Courier New"/>
                <w:color w:val="000000"/>
                <w:sz w:val="10"/>
                <w:szCs w:val="10"/>
                <w:shd w:val="clear" w:color="auto" w:fill="FFFFFF"/>
              </w:rPr>
              <w:t>    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and we are the people of his pasture,</w:t>
            </w:r>
            <w:r w:rsidR="00A95793">
              <w:rPr>
                <w:rFonts w:ascii="Segoe UI" w:hAnsi="Segoe UI" w:cs="Segoe UI"/>
                <w:color w:val="000000"/>
              </w:rPr>
              <w:br/>
            </w:r>
            <w:r w:rsidR="00A95793">
              <w:rPr>
                <w:rStyle w:val="indent-1-breaks"/>
                <w:rFonts w:ascii="Courier New" w:hAnsi="Courier New" w:cs="Courier New"/>
                <w:color w:val="000000"/>
                <w:sz w:val="10"/>
                <w:szCs w:val="10"/>
                <w:shd w:val="clear" w:color="auto" w:fill="FFFFFF"/>
              </w:rPr>
              <w:t>    </w:t>
            </w:r>
            <w:r w:rsidR="00A95793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and the sheep of his hand.</w:t>
            </w:r>
          </w:p>
          <w:p w14:paraId="6EC9B9C0" w14:textId="77777777" w:rsidR="00A95793" w:rsidRDefault="00A95793" w:rsidP="00453110">
            <w:pPr>
              <w:rPr>
                <w:rFonts w:ascii="Avenir Next" w:hAnsi="Avenir Next"/>
              </w:rPr>
            </w:pPr>
          </w:p>
          <w:p w14:paraId="1C00C67F" w14:textId="5FF9B8C0" w:rsidR="00A95793" w:rsidRDefault="00D33E76" w:rsidP="0045311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Rejoice because it keeps your heart soft and obedient. </w:t>
            </w:r>
          </w:p>
          <w:p w14:paraId="14DD72DD" w14:textId="091B9213" w:rsidR="00A95793" w:rsidRPr="00DF57DD" w:rsidRDefault="00A95793" w:rsidP="0045311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Vs </w:t>
            </w:r>
            <w:r w:rsidR="00E171D9">
              <w:rPr>
                <w:rFonts w:ascii="Avenir Next" w:hAnsi="Avenir Next"/>
                <w:b/>
                <w:bCs/>
              </w:rPr>
              <w:t>8-11</w:t>
            </w:r>
          </w:p>
          <w:p w14:paraId="629C6C79" w14:textId="521BC3F3" w:rsidR="00453110" w:rsidRPr="00453110" w:rsidRDefault="00453110" w:rsidP="00453110">
            <w:pPr>
              <w:rPr>
                <w:rFonts w:ascii="Avenir Next" w:hAnsi="Avenir Next"/>
                <w:b/>
                <w:bCs/>
              </w:rPr>
            </w:pP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3DFB4B9C" w14:textId="77777777" w:rsidR="005D4ECF" w:rsidRDefault="005D4E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14:paraId="166E103C" w14:textId="59D1EF48" w:rsidR="00CB4802" w:rsidRPr="00E20F18" w:rsidRDefault="00574EAF" w:rsidP="003D7B4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story of the OT in part is a story of </w:t>
            </w:r>
            <w:r w:rsidR="00551D66">
              <w:rPr>
                <w:rFonts w:ascii="Avenir Next" w:hAnsi="Avenir Next"/>
              </w:rPr>
              <w:t>unfaithful shepherds leading the people of God. Jesus comes as the good Shepherd</w:t>
            </w:r>
            <w:r w:rsidR="00320787">
              <w:rPr>
                <w:rFonts w:ascii="Avenir Next" w:hAnsi="Avenir Next"/>
              </w:rPr>
              <w:t xml:space="preserve"> who has compassion on his people, </w:t>
            </w:r>
            <w:r w:rsidR="00BC3F4E">
              <w:rPr>
                <w:rFonts w:ascii="Avenir Next" w:hAnsi="Avenir Next"/>
              </w:rPr>
              <w:t>laying down his life for his sheep, so that they might experience life and life everlasting.</w:t>
            </w:r>
            <w:r w:rsidR="003C3352">
              <w:rPr>
                <w:rFonts w:ascii="Avenir Next" w:hAnsi="Avenir Next"/>
              </w:rPr>
              <w:t xml:space="preserve"> (Matt 9:34</w:t>
            </w:r>
            <w:r w:rsidR="00AC19E0">
              <w:rPr>
                <w:rFonts w:ascii="Avenir Next" w:hAnsi="Avenir Next"/>
              </w:rPr>
              <w:t xml:space="preserve">; John 10:10-11) </w:t>
            </w:r>
            <w:r w:rsidR="00320787">
              <w:rPr>
                <w:rFonts w:ascii="Avenir Next" w:hAnsi="Avenir Next"/>
              </w:rPr>
              <w:t>But that requires that we follow him</w:t>
            </w:r>
            <w:r w:rsidR="003C3352">
              <w:rPr>
                <w:rFonts w:ascii="Avenir Next" w:hAnsi="Avenir Next"/>
              </w:rPr>
              <w:t xml:space="preserve"> as our Shepherd. </w:t>
            </w:r>
            <w:r w:rsidR="00AC19E0">
              <w:rPr>
                <w:rFonts w:ascii="Avenir Next" w:hAnsi="Avenir Next"/>
              </w:rPr>
              <w:t>(John 10:9)</w:t>
            </w:r>
            <w:r w:rsidR="00D33E76">
              <w:rPr>
                <w:rFonts w:ascii="Avenir Next" w:hAnsi="Avenir Next"/>
              </w:rPr>
              <w:t xml:space="preserve"> He is our rock of salvation. </w:t>
            </w:r>
            <w:r w:rsidR="00B6607E">
              <w:rPr>
                <w:rFonts w:ascii="Avenir Next" w:hAnsi="Avenir Next"/>
              </w:rPr>
              <w:t>(</w:t>
            </w:r>
            <w:r w:rsidR="00D33E76">
              <w:rPr>
                <w:rFonts w:ascii="Avenir Next" w:hAnsi="Avenir Next"/>
              </w:rPr>
              <w:t>Psalm 95:</w:t>
            </w:r>
            <w:r w:rsidR="00B6607E">
              <w:rPr>
                <w:rFonts w:ascii="Avenir Next" w:hAnsi="Avenir Next"/>
              </w:rPr>
              <w:t>1)</w:t>
            </w: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lastRenderedPageBreak/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622FB518" w14:textId="77777777" w:rsidR="002E6685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  <w:r w:rsidR="002E6685" w:rsidRPr="00E27172">
              <w:rPr>
                <w:rFonts w:ascii="Avenir Next" w:hAnsi="Avenir Next"/>
              </w:rPr>
              <w:t xml:space="preserve"> </w:t>
            </w:r>
          </w:p>
          <w:p w14:paraId="406AB517" w14:textId="3BFF132D" w:rsidR="00C4716E" w:rsidRDefault="002E6685" w:rsidP="00C4716E">
            <w:pPr>
              <w:rPr>
                <w:rFonts w:ascii="Avenir Next" w:hAnsi="Avenir Next"/>
              </w:rPr>
            </w:pPr>
            <w:r w:rsidRPr="002E6685">
              <w:rPr>
                <w:rFonts w:ascii="Avenir Next" w:hAnsi="Avenir Next"/>
                <w:b/>
                <w:bCs/>
              </w:rPr>
              <w:t>BEGIN –</w:t>
            </w:r>
            <w:r>
              <w:rPr>
                <w:rFonts w:ascii="Avenir Next" w:hAnsi="Avenir Next"/>
              </w:rPr>
              <w:t xml:space="preserve"> Have you trusted Jesus </w:t>
            </w:r>
            <w:r w:rsidR="00C4716E">
              <w:rPr>
                <w:rFonts w:ascii="Avenir Next" w:hAnsi="Avenir Next"/>
              </w:rPr>
              <w:t xml:space="preserve">to be your Shepherd? </w:t>
            </w:r>
          </w:p>
          <w:p w14:paraId="743A18A8" w14:textId="36FC93FD" w:rsidR="00C4716E" w:rsidRPr="00C4716E" w:rsidRDefault="00C4716E" w:rsidP="00C4716E">
            <w:pPr>
              <w:rPr>
                <w:rFonts w:ascii="Avenir Next" w:hAnsi="Avenir Next"/>
              </w:rPr>
            </w:pPr>
            <w:proofErr w:type="gramStart"/>
            <w:r>
              <w:rPr>
                <w:rFonts w:ascii="Avenir Next" w:hAnsi="Avenir Next"/>
                <w:b/>
                <w:bCs/>
              </w:rPr>
              <w:t>G</w:t>
            </w:r>
            <w:r w:rsidR="00A70A89">
              <w:rPr>
                <w:rFonts w:ascii="Avenir Next" w:hAnsi="Avenir Next"/>
                <w:b/>
                <w:bCs/>
              </w:rPr>
              <w:t xml:space="preserve">ROW </w:t>
            </w:r>
            <w:r>
              <w:rPr>
                <w:rFonts w:ascii="Avenir Next" w:hAnsi="Avenir Next"/>
                <w:b/>
                <w:bCs/>
              </w:rPr>
              <w:t xml:space="preserve"> –</w:t>
            </w:r>
            <w:proofErr w:type="gramEnd"/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</w:rPr>
              <w:t xml:space="preserve">Are you regularly rejoicing </w:t>
            </w:r>
            <w:r w:rsidR="00A70A89">
              <w:rPr>
                <w:rFonts w:ascii="Avenir Next" w:hAnsi="Avenir Next"/>
              </w:rPr>
              <w:t xml:space="preserve">in who God is and your relationship with him? </w:t>
            </w:r>
          </w:p>
          <w:p w14:paraId="7F88FB37" w14:textId="1F09550D" w:rsidR="00E20F18" w:rsidRPr="00E20F18" w:rsidRDefault="00E20F18">
            <w:pPr>
              <w:rPr>
                <w:rFonts w:ascii="Avenir Next" w:hAnsi="Avenir Next"/>
              </w:rPr>
            </w:pPr>
          </w:p>
        </w:tc>
      </w:tr>
    </w:tbl>
    <w:p w14:paraId="5DAB6C7B" w14:textId="77777777" w:rsidR="00582ECC" w:rsidRDefault="00582ECC">
      <w:pPr>
        <w:rPr>
          <w:rFonts w:ascii="Avenir Next" w:hAnsi="Avenir Next"/>
        </w:rPr>
      </w:pPr>
    </w:p>
    <w:p w14:paraId="541B7F2F" w14:textId="1E2FC7F3" w:rsidR="00A70A89" w:rsidRDefault="00A70A89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Resources:</w:t>
      </w:r>
    </w:p>
    <w:p w14:paraId="3A0DD6A8" w14:textId="77777777" w:rsidR="00A70A89" w:rsidRDefault="00A70A89">
      <w:pPr>
        <w:rPr>
          <w:rFonts w:ascii="Avenir Next" w:hAnsi="Avenir Next"/>
          <w:b/>
          <w:bCs/>
        </w:rPr>
      </w:pPr>
    </w:p>
    <w:p w14:paraId="0F67B719" w14:textId="13ECFE81" w:rsidR="00A70A89" w:rsidRDefault="00A70A89">
      <w:pPr>
        <w:rPr>
          <w:rFonts w:ascii="Avenir Next" w:hAnsi="Avenir Next"/>
        </w:rPr>
      </w:pPr>
      <w:r>
        <w:rPr>
          <w:rFonts w:ascii="Avenir Next" w:hAnsi="Avenir Next"/>
          <w:b/>
          <w:bCs/>
        </w:rPr>
        <w:t xml:space="preserve">“Psalms” </w:t>
      </w:r>
      <w:r>
        <w:rPr>
          <w:rFonts w:ascii="Avenir Next" w:hAnsi="Avenir Next"/>
        </w:rPr>
        <w:t>– Tremper Longman III</w:t>
      </w:r>
    </w:p>
    <w:p w14:paraId="57DC1660" w14:textId="77777777" w:rsidR="00A70A89" w:rsidRDefault="00A70A89">
      <w:pPr>
        <w:rPr>
          <w:rFonts w:ascii="Avenir Next" w:hAnsi="Avenir Next"/>
        </w:rPr>
      </w:pPr>
    </w:p>
    <w:p w14:paraId="64B4E579" w14:textId="515E60B5" w:rsidR="00A70A89" w:rsidRPr="005A0EC6" w:rsidRDefault="005A0EC6">
      <w:pPr>
        <w:rPr>
          <w:rFonts w:ascii="Avenir Next" w:hAnsi="Avenir Next"/>
          <w:i/>
          <w:iCs/>
        </w:rPr>
      </w:pPr>
      <w:r>
        <w:rPr>
          <w:rFonts w:ascii="Avenir Next" w:hAnsi="Avenir Next"/>
        </w:rPr>
        <w:t xml:space="preserve">Chapter 3 from </w:t>
      </w:r>
      <w:r w:rsidRPr="005A0EC6">
        <w:rPr>
          <w:rFonts w:ascii="Avenir Next" w:hAnsi="Avenir Next"/>
          <w:b/>
          <w:bCs/>
        </w:rPr>
        <w:t>“The Other Half of Church”</w:t>
      </w:r>
      <w:r>
        <w:rPr>
          <w:rFonts w:ascii="Avenir Next" w:hAnsi="Avenir Next"/>
          <w:b/>
          <w:bCs/>
        </w:rPr>
        <w:t xml:space="preserve"> </w:t>
      </w:r>
      <w:r w:rsidR="00EB2666">
        <w:rPr>
          <w:rFonts w:ascii="Avenir Next" w:hAnsi="Avenir Next"/>
          <w:b/>
          <w:bCs/>
        </w:rPr>
        <w:t>–</w:t>
      </w:r>
      <w:r>
        <w:rPr>
          <w:rFonts w:ascii="Avenir Next" w:hAnsi="Avenir Next"/>
          <w:b/>
          <w:bCs/>
        </w:rPr>
        <w:t xml:space="preserve"> </w:t>
      </w:r>
      <w:r w:rsidR="00EB2666">
        <w:rPr>
          <w:rFonts w:ascii="Avenir Next" w:hAnsi="Avenir Next"/>
        </w:rPr>
        <w:t>Jim Wilder, Michael Hendricks</w:t>
      </w:r>
    </w:p>
    <w:sectPr w:rsidR="00A70A89" w:rsidRPr="005A0EC6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DD2"/>
    <w:multiLevelType w:val="hybridMultilevel"/>
    <w:tmpl w:val="5044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73C7"/>
    <w:multiLevelType w:val="hybridMultilevel"/>
    <w:tmpl w:val="DF6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D68"/>
    <w:multiLevelType w:val="hybridMultilevel"/>
    <w:tmpl w:val="9F8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02828">
    <w:abstractNumId w:val="2"/>
  </w:num>
  <w:num w:numId="2" w16cid:durableId="1592161596">
    <w:abstractNumId w:val="1"/>
  </w:num>
  <w:num w:numId="3" w16cid:durableId="46716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00B25"/>
    <w:rsid w:val="00061B09"/>
    <w:rsid w:val="000D182B"/>
    <w:rsid w:val="000D6516"/>
    <w:rsid w:val="00111ADB"/>
    <w:rsid w:val="001200A5"/>
    <w:rsid w:val="00150000"/>
    <w:rsid w:val="00171860"/>
    <w:rsid w:val="00197A24"/>
    <w:rsid w:val="001F5473"/>
    <w:rsid w:val="00246718"/>
    <w:rsid w:val="0027409E"/>
    <w:rsid w:val="002E6685"/>
    <w:rsid w:val="00320787"/>
    <w:rsid w:val="003223EC"/>
    <w:rsid w:val="00363BB2"/>
    <w:rsid w:val="003C3352"/>
    <w:rsid w:val="003D7B40"/>
    <w:rsid w:val="0040228F"/>
    <w:rsid w:val="00453110"/>
    <w:rsid w:val="0045333B"/>
    <w:rsid w:val="00467F41"/>
    <w:rsid w:val="004A71A0"/>
    <w:rsid w:val="00545C26"/>
    <w:rsid w:val="00551D66"/>
    <w:rsid w:val="00574EAF"/>
    <w:rsid w:val="00582ECC"/>
    <w:rsid w:val="00596468"/>
    <w:rsid w:val="005A0EC6"/>
    <w:rsid w:val="005D4ECF"/>
    <w:rsid w:val="006116C9"/>
    <w:rsid w:val="006F74F4"/>
    <w:rsid w:val="0070683D"/>
    <w:rsid w:val="007A470E"/>
    <w:rsid w:val="00830F7C"/>
    <w:rsid w:val="009001B9"/>
    <w:rsid w:val="009410FD"/>
    <w:rsid w:val="00942214"/>
    <w:rsid w:val="00942E51"/>
    <w:rsid w:val="00975CE0"/>
    <w:rsid w:val="009A651D"/>
    <w:rsid w:val="009F45E8"/>
    <w:rsid w:val="00A0303B"/>
    <w:rsid w:val="00A62019"/>
    <w:rsid w:val="00A70A89"/>
    <w:rsid w:val="00A93722"/>
    <w:rsid w:val="00A95793"/>
    <w:rsid w:val="00AA2846"/>
    <w:rsid w:val="00AC19E0"/>
    <w:rsid w:val="00B63E86"/>
    <w:rsid w:val="00B65C2C"/>
    <w:rsid w:val="00B6607E"/>
    <w:rsid w:val="00B7454B"/>
    <w:rsid w:val="00BC3F4E"/>
    <w:rsid w:val="00C10CDF"/>
    <w:rsid w:val="00C271D9"/>
    <w:rsid w:val="00C4716E"/>
    <w:rsid w:val="00C65BC7"/>
    <w:rsid w:val="00C85E3C"/>
    <w:rsid w:val="00CB4802"/>
    <w:rsid w:val="00D2073C"/>
    <w:rsid w:val="00D33E76"/>
    <w:rsid w:val="00DF0738"/>
    <w:rsid w:val="00DF57DD"/>
    <w:rsid w:val="00E171D9"/>
    <w:rsid w:val="00E20F18"/>
    <w:rsid w:val="00E27172"/>
    <w:rsid w:val="00EA1C91"/>
    <w:rsid w:val="00EB2666"/>
    <w:rsid w:val="00F514DB"/>
    <w:rsid w:val="00F5260C"/>
    <w:rsid w:val="00F65FBA"/>
    <w:rsid w:val="00FC42D9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5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F57DD"/>
  </w:style>
  <w:style w:type="character" w:customStyle="1" w:styleId="indent-1-breaks">
    <w:name w:val="indent-1-breaks"/>
    <w:basedOn w:val="DefaultParagraphFont"/>
    <w:rsid w:val="00DF57DD"/>
  </w:style>
  <w:style w:type="character" w:customStyle="1" w:styleId="small-caps">
    <w:name w:val="small-caps"/>
    <w:basedOn w:val="DefaultParagraphFont"/>
    <w:rsid w:val="00A9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Isaac Huffman</cp:lastModifiedBy>
  <cp:revision>40</cp:revision>
  <dcterms:created xsi:type="dcterms:W3CDTF">2022-11-14T18:00:00Z</dcterms:created>
  <dcterms:modified xsi:type="dcterms:W3CDTF">2022-11-19T17:55:00Z</dcterms:modified>
</cp:coreProperties>
</file>