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35"/>
        <w:gridCol w:w="8860"/>
      </w:tblGrid>
      <w:tr w:rsidR="00E20F18" w:rsidRPr="00E20F18" w14:paraId="223C0AAF" w14:textId="77777777" w:rsidTr="439340A8">
        <w:trPr>
          <w:trHeight w:val="611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08DDE59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SERIES</w:t>
            </w:r>
          </w:p>
        </w:tc>
        <w:tc>
          <w:tcPr>
            <w:tcW w:w="8860" w:type="dxa"/>
          </w:tcPr>
          <w:p w14:paraId="6821A03E" w14:textId="5219773E" w:rsidR="00C65BC7" w:rsidRPr="00150000" w:rsidRDefault="00D21357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Discipleship 101</w:t>
            </w:r>
          </w:p>
        </w:tc>
      </w:tr>
      <w:tr w:rsidR="00E20F18" w:rsidRPr="00E20F18" w14:paraId="07B29549" w14:textId="77777777" w:rsidTr="439340A8">
        <w:trPr>
          <w:trHeight w:val="611"/>
        </w:trPr>
        <w:tc>
          <w:tcPr>
            <w:tcW w:w="1935" w:type="dxa"/>
            <w:tcBorders>
              <w:left w:val="nil"/>
            </w:tcBorders>
          </w:tcPr>
          <w:p w14:paraId="20862DC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BIBLE</w:t>
            </w:r>
          </w:p>
        </w:tc>
        <w:tc>
          <w:tcPr>
            <w:tcW w:w="8860" w:type="dxa"/>
          </w:tcPr>
          <w:p w14:paraId="471A236A" w14:textId="060CD2EF" w:rsidR="00E20F18" w:rsidRPr="00E20F18" w:rsidRDefault="00D21357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Mark 10: 17-31</w:t>
            </w:r>
          </w:p>
        </w:tc>
      </w:tr>
      <w:tr w:rsidR="00E20F18" w:rsidRPr="00E20F18" w14:paraId="69A72FBA" w14:textId="77777777" w:rsidTr="439340A8">
        <w:trPr>
          <w:trHeight w:val="620"/>
        </w:trPr>
        <w:tc>
          <w:tcPr>
            <w:tcW w:w="1935" w:type="dxa"/>
            <w:tcBorders>
              <w:left w:val="nil"/>
            </w:tcBorders>
          </w:tcPr>
          <w:p w14:paraId="27DD24F2" w14:textId="77777777" w:rsidR="00E20F18" w:rsidRPr="00C85E3C" w:rsidRDefault="00150000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TITLE/</w:t>
            </w:r>
            <w:r w:rsidR="00E20F18" w:rsidRPr="00C85E3C">
              <w:rPr>
                <w:rFonts w:ascii="Avenir Next" w:hAnsi="Avenir Next"/>
                <w:b/>
                <w:bCs/>
              </w:rPr>
              <w:t>TOPIC</w:t>
            </w:r>
          </w:p>
        </w:tc>
        <w:tc>
          <w:tcPr>
            <w:tcW w:w="8860" w:type="dxa"/>
          </w:tcPr>
          <w:p w14:paraId="2F302D64" w14:textId="2AAA3014" w:rsidR="00DD1790" w:rsidRDefault="00DD1790" w:rsidP="00C65BC7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(Rich Young Ruler…)</w:t>
            </w:r>
          </w:p>
          <w:p w14:paraId="5A7DAE4A" w14:textId="3587A0CA" w:rsidR="00C65BC7" w:rsidRPr="00E20F18" w:rsidRDefault="00DD1790" w:rsidP="00C65BC7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Selling Out to Follow Jesus</w:t>
            </w:r>
            <w:r w:rsidR="00C65BC7">
              <w:rPr>
                <w:rFonts w:ascii="Avenir Next" w:hAnsi="Avenir Next"/>
              </w:rPr>
              <w:t xml:space="preserve"> </w:t>
            </w:r>
          </w:p>
        </w:tc>
      </w:tr>
      <w:tr w:rsidR="00E20F18" w:rsidRPr="00E20F18" w14:paraId="2607E4DE" w14:textId="77777777" w:rsidTr="439340A8">
        <w:trPr>
          <w:trHeight w:val="1970"/>
        </w:trPr>
        <w:tc>
          <w:tcPr>
            <w:tcW w:w="1935" w:type="dxa"/>
            <w:tcBorders>
              <w:left w:val="nil"/>
            </w:tcBorders>
          </w:tcPr>
          <w:p w14:paraId="1D032107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OVERVIEW</w:t>
            </w:r>
          </w:p>
        </w:tc>
        <w:tc>
          <w:tcPr>
            <w:tcW w:w="8860" w:type="dxa"/>
          </w:tcPr>
          <w:p w14:paraId="427C3486" w14:textId="25B788DE" w:rsidR="00E20F18" w:rsidRPr="00E20F18" w:rsidRDefault="002D53A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Sincere faith is tested through obedience</w:t>
            </w:r>
            <w:r w:rsidR="00BF4C63">
              <w:rPr>
                <w:rFonts w:ascii="Avenir Next" w:hAnsi="Avenir Next"/>
              </w:rPr>
              <w:t xml:space="preserve"> and sacrifice</w:t>
            </w:r>
            <w:r>
              <w:rPr>
                <w:rFonts w:ascii="Avenir Next" w:hAnsi="Avenir Next"/>
              </w:rPr>
              <w:t xml:space="preserve">.  </w:t>
            </w:r>
            <w:r w:rsidR="00BF4C63">
              <w:rPr>
                <w:rFonts w:ascii="Avenir Next" w:hAnsi="Avenir Next"/>
              </w:rPr>
              <w:t>Many people today claim commitment to Jesus Christ, but when they</w:t>
            </w:r>
            <w:r w:rsidR="00944F67">
              <w:rPr>
                <w:rFonts w:ascii="Avenir Next" w:hAnsi="Avenir Next"/>
              </w:rPr>
              <w:t xml:space="preserve"> are </w:t>
            </w:r>
            <w:r w:rsidR="00DE43C0">
              <w:rPr>
                <w:rFonts w:ascii="Avenir Next" w:hAnsi="Avenir Next"/>
              </w:rPr>
              <w:t xml:space="preserve">challenged to give up all other </w:t>
            </w:r>
            <w:r w:rsidR="00944F67">
              <w:rPr>
                <w:rFonts w:ascii="Avenir Next" w:hAnsi="Avenir Next"/>
              </w:rPr>
              <w:t>objects of affection</w:t>
            </w:r>
            <w:r w:rsidR="00DE43C0">
              <w:rPr>
                <w:rFonts w:ascii="Avenir Next" w:hAnsi="Avenir Next"/>
              </w:rPr>
              <w:t>, many walk away.  Jesus</w:t>
            </w:r>
            <w:r w:rsidR="001C566D">
              <w:rPr>
                <w:rFonts w:ascii="Avenir Next" w:hAnsi="Avenir Next"/>
              </w:rPr>
              <w:t xml:space="preserve"> loves us enough to call out our idols.  And when we turn from lesser gods to trust Him, He </w:t>
            </w:r>
            <w:r w:rsidR="00DC0549">
              <w:rPr>
                <w:rFonts w:ascii="Avenir Next" w:hAnsi="Avenir Next"/>
              </w:rPr>
              <w:t xml:space="preserve">does the impossible by saving us and </w:t>
            </w:r>
            <w:r w:rsidR="003D4092">
              <w:rPr>
                <w:rFonts w:ascii="Avenir Next" w:hAnsi="Avenir Next"/>
              </w:rPr>
              <w:t xml:space="preserve">filling our lives with His grace, His riches, His reward. </w:t>
            </w:r>
          </w:p>
        </w:tc>
      </w:tr>
      <w:tr w:rsidR="00E20F18" w:rsidRPr="00E20F18" w14:paraId="0E4B17F5" w14:textId="77777777" w:rsidTr="439340A8">
        <w:trPr>
          <w:trHeight w:val="4931"/>
        </w:trPr>
        <w:tc>
          <w:tcPr>
            <w:tcW w:w="1935" w:type="dxa"/>
            <w:tcBorders>
              <w:left w:val="nil"/>
            </w:tcBorders>
          </w:tcPr>
          <w:p w14:paraId="203C87CB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SCRIPTURE BREAKDOWN</w:t>
            </w:r>
          </w:p>
        </w:tc>
        <w:tc>
          <w:tcPr>
            <w:tcW w:w="8860" w:type="dxa"/>
          </w:tcPr>
          <w:p w14:paraId="715FD213" w14:textId="5782EB67" w:rsidR="00090975" w:rsidRPr="00090975" w:rsidRDefault="00090975" w:rsidP="00090975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color w:val="000000"/>
                <w:lang w:eastAsia="zh-CN"/>
              </w:rPr>
            </w:pPr>
            <w:r w:rsidRPr="00090975">
              <w:rPr>
                <w:rFonts w:ascii="Segoe UI" w:eastAsia="Times New Roman" w:hAnsi="Segoe UI" w:cs="Segoe UI"/>
                <w:b/>
                <w:bCs/>
                <w:color w:val="000000"/>
                <w:lang w:eastAsia="zh-CN"/>
              </w:rPr>
              <w:t>The most important question from a sincere heart:  “What must I do to have eternal life?” (17)</w:t>
            </w:r>
            <w:r w:rsidR="00644519" w:rsidRPr="00090975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vertAlign w:val="superscript"/>
                <w:lang w:eastAsia="zh-CN"/>
              </w:rPr>
              <w:t xml:space="preserve"> </w:t>
            </w:r>
            <w:r w:rsidR="00644519" w:rsidRPr="00090975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vertAlign w:val="superscript"/>
                <w:lang w:eastAsia="zh-CN"/>
              </w:rPr>
              <w:t>17 </w:t>
            </w:r>
            <w:r w:rsidR="00644519" w:rsidRPr="00090975">
              <w:rPr>
                <w:rFonts w:ascii="Segoe UI" w:eastAsia="Times New Roman" w:hAnsi="Segoe UI" w:cs="Segoe UI"/>
                <w:i/>
                <w:iCs/>
                <w:color w:val="000000"/>
                <w:lang w:eastAsia="zh-CN"/>
              </w:rPr>
              <w:t>As Jesus started on his way, a man ran up to him and fell on his knees before him. “Good teacher,” he asked, “what must I do to inherit eternal life?”</w:t>
            </w:r>
            <w:r w:rsidR="00644519">
              <w:rPr>
                <w:rFonts w:ascii="Segoe UI" w:eastAsia="Times New Roman" w:hAnsi="Segoe UI" w:cs="Segoe UI"/>
                <w:i/>
                <w:iCs/>
                <w:color w:val="000000"/>
                <w:lang w:eastAsia="zh-CN"/>
              </w:rPr>
              <w:t xml:space="preserve"> </w:t>
            </w:r>
          </w:p>
          <w:p w14:paraId="019894D2" w14:textId="41EB1912" w:rsidR="00906230" w:rsidRDefault="009F48A5" w:rsidP="0090623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text"/>
                <w:rFonts w:ascii="Segoe UI" w:hAnsi="Segoe UI" w:cs="Segoe UI"/>
                <w:i/>
                <w:iCs/>
                <w:color w:val="000000"/>
              </w:rPr>
            </w:pPr>
            <w:r w:rsidRPr="00412851">
              <w:rPr>
                <w:rStyle w:val="text"/>
                <w:rFonts w:ascii="Segoe UI" w:hAnsi="Segoe UI" w:cs="Segoe UI"/>
                <w:b/>
                <w:bCs/>
                <w:color w:val="000000"/>
              </w:rPr>
              <w:t>The most common response: a works-based salvation. “I have treated people right and been good enough for eternal life” (18-20).</w:t>
            </w:r>
            <w:r w:rsidR="00412851" w:rsidRPr="00412851">
              <w:rPr>
                <w:rStyle w:val="text"/>
                <w:rFonts w:ascii="Segoe UI" w:hAnsi="Segoe UI" w:cs="Segoe UI"/>
                <w:b/>
                <w:bCs/>
                <w:color w:val="000000"/>
              </w:rPr>
              <w:t xml:space="preserve"> </w:t>
            </w:r>
            <w:r w:rsidR="00412851" w:rsidRPr="00412851">
              <w:rPr>
                <w:rStyle w:val="text"/>
                <w:b/>
                <w:bCs/>
              </w:rPr>
              <w:t xml:space="preserve"> </w:t>
            </w:r>
            <w:r w:rsidR="00412851" w:rsidRPr="00412851">
              <w:rPr>
                <w:rFonts w:ascii="Segoe UI" w:hAnsi="Segoe UI" w:cs="Segoe UI"/>
                <w:i/>
                <w:iCs/>
                <w:color w:val="000000"/>
              </w:rPr>
              <w:t> </w:t>
            </w:r>
            <w:r w:rsidR="00412851" w:rsidRPr="00412851">
              <w:rPr>
                <w:rStyle w:val="woj"/>
                <w:rFonts w:ascii="Segoe UI" w:hAnsi="Segoe UI" w:cs="Segoe UI"/>
                <w:b/>
                <w:bCs/>
                <w:i/>
                <w:iCs/>
                <w:color w:val="000000"/>
                <w:vertAlign w:val="superscript"/>
              </w:rPr>
              <w:t>19 </w:t>
            </w:r>
            <w:r w:rsidR="00412851" w:rsidRPr="00412851">
              <w:rPr>
                <w:rStyle w:val="woj"/>
                <w:rFonts w:ascii="Segoe UI" w:hAnsi="Segoe UI" w:cs="Segoe UI"/>
                <w:i/>
                <w:iCs/>
                <w:color w:val="000000"/>
              </w:rPr>
              <w:t>You know the commandments: …</w:t>
            </w:r>
            <w:r w:rsidR="00412851" w:rsidRPr="00412851">
              <w:rPr>
                <w:rStyle w:val="woj"/>
                <w:rFonts w:ascii="Segoe UI" w:hAnsi="Segoe UI" w:cs="Segoe UI"/>
                <w:i/>
                <w:iCs/>
                <w:color w:val="000000"/>
              </w:rPr>
              <w:t xml:space="preserve"> </w:t>
            </w:r>
            <w:r w:rsidR="00412851" w:rsidRPr="00412851">
              <w:rPr>
                <w:rStyle w:val="text"/>
                <w:rFonts w:ascii="Segoe UI" w:hAnsi="Segoe UI" w:cs="Segoe UI"/>
                <w:b/>
                <w:bCs/>
                <w:i/>
                <w:iCs/>
                <w:color w:val="000000"/>
                <w:vertAlign w:val="superscript"/>
              </w:rPr>
              <w:t>20 </w:t>
            </w:r>
            <w:r w:rsidR="00412851" w:rsidRPr="00412851">
              <w:rPr>
                <w:rStyle w:val="text"/>
                <w:rFonts w:ascii="Segoe UI" w:hAnsi="Segoe UI" w:cs="Segoe UI"/>
                <w:i/>
                <w:iCs/>
                <w:color w:val="000000"/>
              </w:rPr>
              <w:t>“Teacher,” he declared, “all these I have kept since I was a boy.”</w:t>
            </w:r>
          </w:p>
          <w:p w14:paraId="732D9456" w14:textId="77777777" w:rsidR="00906230" w:rsidRPr="007376AA" w:rsidRDefault="00906230" w:rsidP="0090623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text"/>
                <w:rFonts w:ascii="Segoe UI" w:hAnsi="Segoe UI" w:cs="Segoe UI"/>
                <w:i/>
                <w:iCs/>
                <w:color w:val="000000"/>
              </w:rPr>
            </w:pPr>
          </w:p>
          <w:p w14:paraId="3860221C" w14:textId="7C0C2777" w:rsidR="00906230" w:rsidRDefault="00906230" w:rsidP="0090623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text"/>
                <w:rFonts w:ascii="Segoe UI" w:hAnsi="Segoe UI" w:cs="Segoe UI"/>
                <w:i/>
                <w:iCs/>
                <w:color w:val="000000"/>
              </w:rPr>
            </w:pPr>
            <w:r w:rsidRPr="00F742A9">
              <w:rPr>
                <w:rStyle w:val="text"/>
                <w:rFonts w:ascii="Segoe UI" w:hAnsi="Segoe UI" w:cs="Segoe UI"/>
                <w:b/>
                <w:bCs/>
                <w:color w:val="000000"/>
              </w:rPr>
              <w:t>Jesus</w:t>
            </w:r>
            <w:r>
              <w:rPr>
                <w:rStyle w:val="text"/>
                <w:rFonts w:ascii="Segoe UI" w:hAnsi="Segoe UI" w:cs="Segoe UI"/>
                <w:b/>
                <w:bCs/>
                <w:color w:val="000000"/>
              </w:rPr>
              <w:t>’</w:t>
            </w:r>
            <w:r w:rsidRPr="00F742A9">
              <w:rPr>
                <w:rStyle w:val="text"/>
                <w:rFonts w:ascii="Segoe UI" w:hAnsi="Segoe UI" w:cs="Segoe UI"/>
                <w:b/>
                <w:bCs/>
                <w:color w:val="000000"/>
              </w:rPr>
              <w:t xml:space="preserve"> </w:t>
            </w:r>
            <w:r>
              <w:rPr>
                <w:rStyle w:val="text"/>
                <w:rFonts w:ascii="Segoe UI" w:hAnsi="Segoe UI" w:cs="Segoe UI"/>
                <w:b/>
                <w:bCs/>
                <w:color w:val="000000"/>
              </w:rPr>
              <w:t xml:space="preserve">loving correction is an invitation to </w:t>
            </w:r>
            <w:r w:rsidRPr="00F742A9">
              <w:rPr>
                <w:rStyle w:val="text"/>
                <w:rFonts w:ascii="Segoe UI" w:hAnsi="Segoe UI" w:cs="Segoe UI"/>
                <w:b/>
                <w:bCs/>
                <w:color w:val="000000"/>
              </w:rPr>
              <w:t>discipleship</w:t>
            </w:r>
            <w:r>
              <w:rPr>
                <w:rStyle w:val="text"/>
                <w:rFonts w:ascii="Segoe UI" w:hAnsi="Segoe UI" w:cs="Segoe UI"/>
                <w:b/>
                <w:bCs/>
                <w:color w:val="000000"/>
              </w:rPr>
              <w:t xml:space="preserve"> (through repentance)</w:t>
            </w:r>
            <w:r w:rsidRPr="00F742A9">
              <w:rPr>
                <w:rStyle w:val="text"/>
                <w:rFonts w:ascii="Segoe UI" w:hAnsi="Segoe UI" w:cs="Segoe UI"/>
                <w:b/>
                <w:bCs/>
                <w:color w:val="000000"/>
              </w:rPr>
              <w:t>. (21-22)</w:t>
            </w:r>
            <w:r>
              <w:rPr>
                <w:rStyle w:val="text"/>
                <w:rFonts w:ascii="Segoe UI" w:hAnsi="Segoe UI" w:cs="Segoe UI"/>
                <w:b/>
                <w:bCs/>
                <w:color w:val="000000"/>
              </w:rPr>
              <w:t xml:space="preserve">  </w:t>
            </w:r>
            <w:r w:rsidRPr="007376AA">
              <w:rPr>
                <w:rStyle w:val="text"/>
                <w:rFonts w:ascii="Segoe UI" w:hAnsi="Segoe UI" w:cs="Segoe UI"/>
                <w:b/>
                <w:bCs/>
                <w:i/>
                <w:iCs/>
                <w:color w:val="000000"/>
                <w:vertAlign w:val="superscript"/>
              </w:rPr>
              <w:t>21 </w:t>
            </w:r>
            <w:r w:rsidRPr="007376AA">
              <w:rPr>
                <w:rStyle w:val="text"/>
                <w:rFonts w:ascii="Segoe UI" w:hAnsi="Segoe UI" w:cs="Segoe UI"/>
                <w:i/>
                <w:iCs/>
                <w:color w:val="000000"/>
              </w:rPr>
              <w:t>Jesus looked at him and loved him. </w:t>
            </w:r>
            <w:r w:rsidRPr="007376AA">
              <w:rPr>
                <w:rStyle w:val="woj"/>
                <w:rFonts w:ascii="Segoe UI" w:hAnsi="Segoe UI" w:cs="Segoe UI"/>
                <w:i/>
                <w:iCs/>
                <w:color w:val="000000"/>
              </w:rPr>
              <w:t>“One thing you lack,”</w:t>
            </w:r>
            <w:r w:rsidRPr="007376AA">
              <w:rPr>
                <w:rStyle w:val="text"/>
                <w:rFonts w:ascii="Segoe UI" w:hAnsi="Segoe UI" w:cs="Segoe UI"/>
                <w:i/>
                <w:iCs/>
                <w:color w:val="000000"/>
              </w:rPr>
              <w:t> he said. </w:t>
            </w:r>
            <w:r w:rsidRPr="007376AA">
              <w:rPr>
                <w:rStyle w:val="woj"/>
                <w:rFonts w:ascii="Segoe UI" w:hAnsi="Segoe UI" w:cs="Segoe UI"/>
                <w:i/>
                <w:iCs/>
                <w:color w:val="000000"/>
              </w:rPr>
              <w:t>“Go, sell everything you have and give to the poor, and you will have treasure in heaven. Then come, follow me.”</w:t>
            </w:r>
            <w:r>
              <w:rPr>
                <w:rStyle w:val="woj"/>
                <w:rFonts w:ascii="Segoe UI" w:hAnsi="Segoe UI" w:cs="Segoe UI"/>
                <w:i/>
                <w:iCs/>
                <w:color w:val="000000"/>
              </w:rPr>
              <w:t xml:space="preserve"> </w:t>
            </w:r>
            <w:r>
              <w:rPr>
                <w:rStyle w:val="woj"/>
              </w:rPr>
              <w:t xml:space="preserve"> </w:t>
            </w:r>
            <w:r w:rsidRPr="007376AA">
              <w:rPr>
                <w:rStyle w:val="text"/>
                <w:rFonts w:ascii="Segoe UI" w:hAnsi="Segoe UI" w:cs="Segoe UI"/>
                <w:b/>
                <w:bCs/>
                <w:i/>
                <w:iCs/>
                <w:color w:val="000000"/>
                <w:vertAlign w:val="superscript"/>
              </w:rPr>
              <w:t>22 </w:t>
            </w:r>
            <w:r w:rsidRPr="007376AA">
              <w:rPr>
                <w:rStyle w:val="text"/>
                <w:rFonts w:ascii="Segoe UI" w:hAnsi="Segoe UI" w:cs="Segoe UI"/>
                <w:i/>
                <w:iCs/>
                <w:color w:val="000000"/>
              </w:rPr>
              <w:t>At this the man’s face fell. He went away sad, because he had great wealth.</w:t>
            </w:r>
          </w:p>
          <w:p w14:paraId="79530107" w14:textId="77777777" w:rsidR="00872284" w:rsidRDefault="00872284" w:rsidP="0090623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text"/>
                <w:rFonts w:ascii="Segoe UI" w:hAnsi="Segoe UI" w:cs="Segoe UI"/>
                <w:i/>
                <w:iCs/>
                <w:color w:val="000000"/>
              </w:rPr>
            </w:pPr>
          </w:p>
          <w:p w14:paraId="15C8061D" w14:textId="77777777" w:rsidR="00872284" w:rsidRDefault="00872284" w:rsidP="0087228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text"/>
                <w:rFonts w:ascii="Segoe UI" w:hAnsi="Segoe UI" w:cs="Segoe UI"/>
                <w:i/>
                <w:iCs/>
                <w:color w:val="000000"/>
              </w:rPr>
            </w:pPr>
            <w:r w:rsidRPr="00EF7244">
              <w:rPr>
                <w:rStyle w:val="woj"/>
                <w:rFonts w:ascii="Segoe UI" w:hAnsi="Segoe UI" w:cs="Segoe UI"/>
                <w:b/>
                <w:bCs/>
                <w:color w:val="000000"/>
              </w:rPr>
              <w:t>Salvation by works is a human impossibility.  But with God, through the gracious work of Jesus, nothing is impossible – you can be saved! (23-27)</w:t>
            </w:r>
          </w:p>
          <w:p w14:paraId="5B913FC6" w14:textId="77777777" w:rsidR="00C85E3C" w:rsidRDefault="00872284" w:rsidP="003D7F6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woj"/>
                <w:rFonts w:ascii="Segoe UI" w:hAnsi="Segoe UI" w:cs="Segoe UI"/>
                <w:i/>
                <w:iCs/>
                <w:color w:val="000000"/>
              </w:rPr>
            </w:pPr>
            <w:r w:rsidRPr="000663D0">
              <w:rPr>
                <w:rStyle w:val="text"/>
                <w:rFonts w:ascii="Segoe UI" w:hAnsi="Segoe UI" w:cs="Segoe UI"/>
                <w:b/>
                <w:bCs/>
                <w:i/>
                <w:iCs/>
                <w:color w:val="000000"/>
                <w:vertAlign w:val="superscript"/>
              </w:rPr>
              <w:t>27 </w:t>
            </w:r>
            <w:r w:rsidRPr="000663D0">
              <w:rPr>
                <w:rStyle w:val="text"/>
                <w:rFonts w:ascii="Segoe UI" w:hAnsi="Segoe UI" w:cs="Segoe UI"/>
                <w:i/>
                <w:iCs/>
                <w:color w:val="000000"/>
              </w:rPr>
              <w:t>Jesus looked at them and said, </w:t>
            </w:r>
            <w:r w:rsidRPr="000663D0">
              <w:rPr>
                <w:rStyle w:val="woj"/>
                <w:rFonts w:ascii="Segoe UI" w:hAnsi="Segoe UI" w:cs="Segoe UI"/>
                <w:i/>
                <w:iCs/>
                <w:color w:val="000000"/>
              </w:rPr>
              <w:t>“With man this is impossible, but not with God; all things are possible with God.”</w:t>
            </w:r>
          </w:p>
          <w:p w14:paraId="4BCFD7DA" w14:textId="77777777" w:rsidR="003D7F6E" w:rsidRDefault="003D7F6E" w:rsidP="003D7F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i/>
                <w:iCs/>
                <w:color w:val="000000"/>
              </w:rPr>
            </w:pPr>
          </w:p>
          <w:p w14:paraId="629C6C79" w14:textId="4EEDD4A7" w:rsidR="00C25275" w:rsidRPr="003D7F6E" w:rsidRDefault="00A3546D" w:rsidP="003D7F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i/>
                <w:iCs/>
                <w:color w:val="000000"/>
              </w:rPr>
            </w:pPr>
            <w:r w:rsidRPr="000727BC">
              <w:rPr>
                <w:rStyle w:val="woj"/>
                <w:rFonts w:ascii="Segoe UI" w:hAnsi="Segoe UI" w:cs="Segoe UI"/>
                <w:b/>
                <w:bCs/>
                <w:color w:val="000000"/>
              </w:rPr>
              <w:t xml:space="preserve">True discipleship through repentance will include suffering </w:t>
            </w:r>
            <w:r>
              <w:rPr>
                <w:rStyle w:val="woj"/>
                <w:rFonts w:ascii="Segoe UI" w:hAnsi="Segoe UI" w:cs="Segoe UI"/>
                <w:b/>
                <w:bCs/>
                <w:color w:val="000000"/>
              </w:rPr>
              <w:t>and</w:t>
            </w:r>
            <w:r w:rsidRPr="000727BC">
              <w:rPr>
                <w:rStyle w:val="woj"/>
                <w:rFonts w:ascii="Segoe UI" w:hAnsi="Segoe UI" w:cs="Segoe UI"/>
                <w:b/>
                <w:bCs/>
                <w:color w:val="000000"/>
              </w:rPr>
              <w:t xml:space="preserve"> bring abundant rewards</w:t>
            </w:r>
            <w:r>
              <w:rPr>
                <w:rStyle w:val="woj"/>
                <w:rFonts w:ascii="Segoe UI" w:hAnsi="Segoe UI" w:cs="Segoe UI"/>
                <w:b/>
                <w:bCs/>
                <w:color w:val="000000"/>
              </w:rPr>
              <w:t xml:space="preserve">. </w:t>
            </w:r>
            <w:r w:rsidRPr="000727BC">
              <w:rPr>
                <w:rStyle w:val="woj"/>
                <w:rFonts w:ascii="Segoe UI" w:hAnsi="Segoe UI" w:cs="Segoe UI"/>
                <w:b/>
                <w:bCs/>
                <w:color w:val="000000"/>
              </w:rPr>
              <w:t>(28-31)</w:t>
            </w:r>
            <w:r w:rsidRPr="000663D0">
              <w:rPr>
                <w:rStyle w:val="text"/>
                <w:rFonts w:ascii="Segoe UI" w:hAnsi="Segoe UI" w:cs="Segoe UI"/>
                <w:b/>
                <w:bCs/>
                <w:i/>
                <w:iCs/>
                <w:color w:val="000000"/>
                <w:vertAlign w:val="superscript"/>
              </w:rPr>
              <w:t xml:space="preserve"> </w:t>
            </w:r>
            <w:r w:rsidRPr="000663D0">
              <w:rPr>
                <w:rStyle w:val="text"/>
                <w:rFonts w:ascii="Segoe UI" w:hAnsi="Segoe UI" w:cs="Segoe UI"/>
                <w:b/>
                <w:bCs/>
                <w:i/>
                <w:iCs/>
                <w:color w:val="000000"/>
                <w:vertAlign w:val="superscript"/>
              </w:rPr>
              <w:t>28 </w:t>
            </w:r>
            <w:r w:rsidRPr="000663D0">
              <w:rPr>
                <w:rStyle w:val="text"/>
                <w:rFonts w:ascii="Segoe UI" w:hAnsi="Segoe UI" w:cs="Segoe UI"/>
                <w:i/>
                <w:iCs/>
                <w:color w:val="000000"/>
              </w:rPr>
              <w:t>Then Peter spoke up, “We have left everything to follow you!”</w:t>
            </w:r>
          </w:p>
        </w:tc>
      </w:tr>
      <w:tr w:rsidR="005D4ECF" w:rsidRPr="00E20F18" w14:paraId="17273837" w14:textId="77777777" w:rsidTr="439340A8">
        <w:trPr>
          <w:trHeight w:val="1547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19130B28" w14:textId="77777777" w:rsidR="005D4ECF" w:rsidRPr="00E20F18" w:rsidRDefault="005D4ECF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GOSPEL</w:t>
            </w:r>
          </w:p>
        </w:tc>
        <w:tc>
          <w:tcPr>
            <w:tcW w:w="8860" w:type="dxa"/>
          </w:tcPr>
          <w:p w14:paraId="7726D107" w14:textId="77777777" w:rsidR="005D4ECF" w:rsidRDefault="005D4EC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How does this sermon bring people to the Gospel?</w:t>
            </w:r>
          </w:p>
          <w:p w14:paraId="718C7437" w14:textId="77777777" w:rsidR="007349B3" w:rsidRDefault="007349B3">
            <w:pPr>
              <w:rPr>
                <w:rFonts w:ascii="Avenir Next" w:hAnsi="Avenir Next"/>
              </w:rPr>
            </w:pPr>
          </w:p>
          <w:p w14:paraId="166E103C" w14:textId="76985CEA" w:rsidR="007349B3" w:rsidRPr="00E20F18" w:rsidRDefault="007349B3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Jesus uses the law to show us our need for His mercy and grace.  Jesus calls us to </w:t>
            </w:r>
            <w:r w:rsidR="0041642B">
              <w:rPr>
                <w:rFonts w:ascii="Avenir Next" w:hAnsi="Avenir Next"/>
              </w:rPr>
              <w:t xml:space="preserve">repent from trusting lesser gods, to release our hearts from any earthly treasure, and find our fulfillment in trusting and following Him. </w:t>
            </w:r>
          </w:p>
        </w:tc>
      </w:tr>
      <w:tr w:rsidR="00E20F18" w:rsidRPr="00E20F18" w14:paraId="2A6C777E" w14:textId="77777777" w:rsidTr="439340A8">
        <w:trPr>
          <w:trHeight w:val="1340"/>
        </w:trPr>
        <w:tc>
          <w:tcPr>
            <w:tcW w:w="1935" w:type="dxa"/>
            <w:tcBorders>
              <w:left w:val="nil"/>
              <w:bottom w:val="nil"/>
            </w:tcBorders>
          </w:tcPr>
          <w:p w14:paraId="7EAEB3E5" w14:textId="77777777" w:rsidR="00E20F18" w:rsidRPr="00E20F18" w:rsidRDefault="00E20F18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  <w:b/>
                <w:bCs/>
              </w:rPr>
              <w:lastRenderedPageBreak/>
              <w:t>NEXT</w:t>
            </w:r>
            <w:r w:rsidRPr="00E20F18">
              <w:rPr>
                <w:rFonts w:ascii="Avenir Next" w:hAnsi="Avenir Next"/>
              </w:rPr>
              <w:t>STEPS</w:t>
            </w:r>
          </w:p>
        </w:tc>
        <w:tc>
          <w:tcPr>
            <w:tcW w:w="8860" w:type="dxa"/>
          </w:tcPr>
          <w:p w14:paraId="4E3A57C1" w14:textId="77777777" w:rsidR="00E20F18" w:rsidRDefault="00E20F18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</w:rPr>
              <w:t>Begin | Connect | Engage | Grow | Disciple</w:t>
            </w:r>
          </w:p>
          <w:p w14:paraId="16BBBEC0" w14:textId="77777777" w:rsidR="00D971E1" w:rsidRDefault="00D971E1">
            <w:pPr>
              <w:rPr>
                <w:rFonts w:ascii="Avenir Next" w:hAnsi="Avenir Next"/>
              </w:rPr>
            </w:pPr>
          </w:p>
          <w:p w14:paraId="239ADA9E" w14:textId="77777777" w:rsidR="00D971E1" w:rsidRDefault="00D971E1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Begin – repent from loving the things of this world and trust in Jesus for salvation</w:t>
            </w:r>
          </w:p>
          <w:p w14:paraId="7F88FB37" w14:textId="76A5B12D" w:rsidR="00D971E1" w:rsidRPr="00E20F18" w:rsidRDefault="00D971E1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Grow </w:t>
            </w:r>
            <w:r w:rsidR="008E34ED">
              <w:rPr>
                <w:rFonts w:ascii="Avenir Next" w:hAnsi="Avenir Next"/>
              </w:rPr>
              <w:t>–</w:t>
            </w:r>
            <w:r>
              <w:rPr>
                <w:rFonts w:ascii="Avenir Next" w:hAnsi="Avenir Next"/>
              </w:rPr>
              <w:t xml:space="preserve"> </w:t>
            </w:r>
            <w:r w:rsidR="008E34ED">
              <w:rPr>
                <w:rFonts w:ascii="Avenir Next" w:hAnsi="Avenir Next"/>
              </w:rPr>
              <w:t xml:space="preserve">evaluate your collection of “stuff”. </w:t>
            </w:r>
            <w:r w:rsidR="002072A0">
              <w:rPr>
                <w:rFonts w:ascii="Avenir Next" w:hAnsi="Avenir Next"/>
              </w:rPr>
              <w:t xml:space="preserve"> Does it have a hold on you?  Is it limiting your ability to follow Jesus. </w:t>
            </w:r>
          </w:p>
        </w:tc>
      </w:tr>
    </w:tbl>
    <w:p w14:paraId="5DAB6C7B" w14:textId="77777777" w:rsidR="00582ECC" w:rsidRPr="00E20F18" w:rsidRDefault="00582ECC">
      <w:pPr>
        <w:rPr>
          <w:rFonts w:ascii="Avenir Next" w:hAnsi="Avenir Next"/>
        </w:rPr>
      </w:pPr>
    </w:p>
    <w:sectPr w:rsidR="00582ECC" w:rsidRPr="00E20F18" w:rsidSect="00E20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E83"/>
    <w:multiLevelType w:val="hybridMultilevel"/>
    <w:tmpl w:val="827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5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8"/>
    <w:rsid w:val="00007431"/>
    <w:rsid w:val="00090975"/>
    <w:rsid w:val="00150000"/>
    <w:rsid w:val="00171860"/>
    <w:rsid w:val="001C566D"/>
    <w:rsid w:val="001E5B68"/>
    <w:rsid w:val="002072A0"/>
    <w:rsid w:val="002D53AB"/>
    <w:rsid w:val="003D4092"/>
    <w:rsid w:val="003D7F6E"/>
    <w:rsid w:val="0040228F"/>
    <w:rsid w:val="00412851"/>
    <w:rsid w:val="0041642B"/>
    <w:rsid w:val="004A71A0"/>
    <w:rsid w:val="004D0D47"/>
    <w:rsid w:val="00582ECC"/>
    <w:rsid w:val="005D4ECF"/>
    <w:rsid w:val="00613B00"/>
    <w:rsid w:val="00644519"/>
    <w:rsid w:val="007349B3"/>
    <w:rsid w:val="00872284"/>
    <w:rsid w:val="008E34ED"/>
    <w:rsid w:val="00906230"/>
    <w:rsid w:val="00942214"/>
    <w:rsid w:val="00944F67"/>
    <w:rsid w:val="009A651D"/>
    <w:rsid w:val="009F48A5"/>
    <w:rsid w:val="00A3546D"/>
    <w:rsid w:val="00B65C2C"/>
    <w:rsid w:val="00BC25B5"/>
    <w:rsid w:val="00BF4C63"/>
    <w:rsid w:val="00C25275"/>
    <w:rsid w:val="00C65BC7"/>
    <w:rsid w:val="00C85E3C"/>
    <w:rsid w:val="00D21357"/>
    <w:rsid w:val="00D971E1"/>
    <w:rsid w:val="00DC0549"/>
    <w:rsid w:val="00DD1790"/>
    <w:rsid w:val="00DE43C0"/>
    <w:rsid w:val="00E20F18"/>
    <w:rsid w:val="00F50E6A"/>
    <w:rsid w:val="00F514DB"/>
    <w:rsid w:val="439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2E17"/>
  <w15:chartTrackingRefBased/>
  <w15:docId w15:val="{87541EEC-CC1C-CE45-B857-0B11A1C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48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text">
    <w:name w:val="text"/>
    <w:basedOn w:val="DefaultParagraphFont"/>
    <w:rsid w:val="009F48A5"/>
  </w:style>
  <w:style w:type="character" w:customStyle="1" w:styleId="woj">
    <w:name w:val="woj"/>
    <w:basedOn w:val="DefaultParagraphFont"/>
    <w:rsid w:val="009F48A5"/>
  </w:style>
  <w:style w:type="character" w:styleId="Hyperlink">
    <w:name w:val="Hyperlink"/>
    <w:basedOn w:val="DefaultParagraphFont"/>
    <w:uiPriority w:val="99"/>
    <w:semiHidden/>
    <w:unhideWhenUsed/>
    <w:rsid w:val="009F4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DCB2B-A810-B947-9708-237CC121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Luke Dudenhofer</cp:lastModifiedBy>
  <cp:revision>30</cp:revision>
  <dcterms:created xsi:type="dcterms:W3CDTF">2022-08-23T17:11:00Z</dcterms:created>
  <dcterms:modified xsi:type="dcterms:W3CDTF">2022-08-23T17:38:00Z</dcterms:modified>
</cp:coreProperties>
</file>